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bookmarkStart w:id="0" w:name="OLE_LINK26"/>
      <w:r>
        <w:rPr>
          <w:rFonts w:ascii="Arial" w:eastAsia="MS Mincho" w:hAnsi="Arial"/>
          <w:b/>
          <w:sz w:val="22"/>
          <w:szCs w:val="22"/>
        </w:rPr>
        <w:t>3GPP TSG RAN WG1 #10</w:t>
      </w:r>
      <w:r w:rsidR="000C4921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  <w:r w:rsidRPr="00FC12A4">
        <w:rPr>
          <w:rFonts w:ascii="Arial" w:eastAsia="MS Mincho" w:hAnsi="Arial"/>
          <w:b/>
          <w:sz w:val="22"/>
          <w:szCs w:val="22"/>
        </w:rPr>
        <w:t xml:space="preserve">-e  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</w:t>
      </w:r>
      <w:r w:rsidR="00F30CE0">
        <w:rPr>
          <w:rFonts w:ascii="Arial" w:eastAsia="MS Mincho" w:hAnsi="Arial" w:hint="eastAsia"/>
          <w:b/>
          <w:sz w:val="22"/>
          <w:szCs w:val="22"/>
        </w:rPr>
        <w:t xml:space="preserve">                          </w:t>
      </w:r>
      <w:r w:rsidR="008324A1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F30CE0">
        <w:rPr>
          <w:rFonts w:ascii="Arial" w:eastAsia="MS Mincho" w:hAnsi="Arial" w:hint="eastAsia"/>
          <w:b/>
          <w:sz w:val="22"/>
          <w:szCs w:val="22"/>
        </w:rPr>
        <w:t xml:space="preserve">   </w:t>
      </w:r>
      <w:r w:rsidR="00F30CE0">
        <w:rPr>
          <w:rFonts w:ascii="Arial" w:eastAsiaTheme="minorEastAsia" w:hAnsi="Arial" w:hint="eastAsia"/>
          <w:b/>
          <w:sz w:val="22"/>
          <w:szCs w:val="22"/>
          <w:lang w:eastAsia="zh-CN"/>
        </w:rPr>
        <w:t>R1-</w:t>
      </w:r>
      <w:r w:rsidR="008324A1">
        <w:rPr>
          <w:rFonts w:ascii="Arial" w:eastAsiaTheme="minorEastAsia" w:hAnsi="Arial" w:hint="eastAsia"/>
          <w:b/>
          <w:sz w:val="22"/>
          <w:szCs w:val="22"/>
          <w:lang w:eastAsia="zh-CN"/>
        </w:rPr>
        <w:t>2111237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 </w:t>
      </w:r>
    </w:p>
    <w:bookmarkEnd w:id="0"/>
    <w:p w:rsidR="00630B06" w:rsidRPr="008763F8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MS Mincho" w:hAnsi="Arial"/>
          <w:b/>
          <w:sz w:val="22"/>
          <w:szCs w:val="22"/>
        </w:rPr>
      </w:pPr>
    </w:p>
    <w:p w:rsidR="00630B06" w:rsidRPr="00F30CE0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="00090F9F">
        <w:rPr>
          <w:rFonts w:ascii="Arial" w:eastAsiaTheme="minorEastAsia" w:hAnsi="Arial" w:hint="eastAsia"/>
          <w:b/>
          <w:sz w:val="22"/>
          <w:szCs w:val="22"/>
          <w:lang w:eastAsia="zh-CN"/>
        </w:rPr>
        <w:t>8.15.</w:t>
      </w:r>
      <w:r w:rsidR="008B5DFD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630B06" w:rsidRPr="00FC12A4" w:rsidRDefault="00630B06" w:rsidP="00630B06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 </w:t>
      </w:r>
      <w:r w:rsidR="008B5DFD" w:rsidRPr="008B5DFD">
        <w:rPr>
          <w:rFonts w:ascii="Arial" w:eastAsiaTheme="minorEastAsia" w:hAnsi="Arial"/>
          <w:b/>
          <w:lang w:eastAsia="zh-CN"/>
        </w:rPr>
        <w:t xml:space="preserve">Timing relationship enhancement for </w:t>
      </w:r>
      <w:proofErr w:type="spellStart"/>
      <w:r w:rsidR="008B5DFD" w:rsidRPr="008B5DFD">
        <w:rPr>
          <w:rFonts w:ascii="Arial" w:eastAsiaTheme="minorEastAsia" w:hAnsi="Arial"/>
          <w:b/>
          <w:lang w:eastAsia="zh-CN"/>
        </w:rPr>
        <w:t>IoT</w:t>
      </w:r>
      <w:proofErr w:type="spellEnd"/>
      <w:r w:rsidR="008B5DFD" w:rsidRPr="008B5DFD">
        <w:rPr>
          <w:rFonts w:ascii="Arial" w:eastAsiaTheme="minorEastAsia" w:hAnsi="Arial"/>
          <w:b/>
          <w:lang w:eastAsia="zh-CN"/>
        </w:rPr>
        <w:t xml:space="preserve"> over NTN</w:t>
      </w:r>
      <w:r>
        <w:rPr>
          <w:rFonts w:ascii="Arial" w:eastAsiaTheme="minorEastAsia" w:hAnsi="Arial" w:hint="eastAsia"/>
          <w:b/>
          <w:lang w:eastAsia="zh-CN"/>
        </w:rPr>
        <w:t xml:space="preserve"> </w:t>
      </w:r>
      <w:r w:rsidRPr="00EA2967">
        <w:rPr>
          <w:rFonts w:ascii="Arial" w:eastAsia="MS Mincho" w:hAnsi="Arial"/>
          <w:b/>
        </w:rPr>
        <w:t xml:space="preserve"> 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630B06" w:rsidRPr="00CF195E" w:rsidRDefault="00630B06" w:rsidP="00630B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30B06" w:rsidRDefault="00630B06" w:rsidP="00630B06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102D9F" w:rsidRDefault="00552622" w:rsidP="00102D9F">
      <w:pPr>
        <w:rPr>
          <w:color w:val="000000" w:themeColor="text1"/>
          <w:kern w:val="2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</w:t>
      </w:r>
      <w:proofErr w:type="spellStart"/>
      <w:r w:rsidR="00102D9F">
        <w:rPr>
          <w:rFonts w:hint="eastAsia"/>
          <w:sz w:val="20"/>
          <w:szCs w:val="20"/>
          <w:lang w:eastAsia="zh-CN"/>
        </w:rPr>
        <w:t>IoT</w:t>
      </w:r>
      <w:proofErr w:type="spellEnd"/>
      <w:r w:rsidR="00102D9F">
        <w:rPr>
          <w:rFonts w:hint="eastAsia"/>
          <w:sz w:val="20"/>
          <w:szCs w:val="20"/>
          <w:lang w:eastAsia="zh-CN"/>
        </w:rPr>
        <w:t xml:space="preserve"> 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NTN </w:t>
      </w:r>
      <w:r w:rsidR="00102D9F" w:rsidRPr="00624150">
        <w:rPr>
          <w:color w:val="000000" w:themeColor="text1"/>
          <w:kern w:val="2"/>
          <w:sz w:val="20"/>
          <w:szCs w:val="20"/>
          <w:lang w:eastAsia="zh-CN"/>
        </w:rPr>
        <w:t>Chairman's Notes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 10</w:t>
      </w:r>
      <w:r w:rsidR="000C4921">
        <w:rPr>
          <w:rFonts w:hint="eastAsia"/>
          <w:color w:val="000000" w:themeColor="text1"/>
          <w:kern w:val="2"/>
          <w:sz w:val="20"/>
          <w:szCs w:val="20"/>
          <w:lang w:eastAsia="zh-CN"/>
        </w:rPr>
        <w:t>7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-e [1], there are some agreements and working assumption on timing relationship of NTN, and some FFS points are also </w:t>
      </w:r>
      <w:r w:rsidR="00102D9F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listed 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>as follows</w:t>
      </w:r>
      <w:r w:rsidR="00102D9F">
        <w:rPr>
          <w:rFonts w:hint="eastAsia"/>
          <w:color w:val="000000" w:themeColor="text1"/>
          <w:kern w:val="2"/>
          <w:sz w:val="20"/>
          <w:szCs w:val="20"/>
          <w:lang w:eastAsia="zh-CN"/>
        </w:rPr>
        <w:t>:</w:t>
      </w:r>
    </w:p>
    <w:p w:rsidR="00B72156" w:rsidRPr="00B72156" w:rsidRDefault="00B72156" w:rsidP="00B72156">
      <w:pPr>
        <w:rPr>
          <w:sz w:val="20"/>
          <w:szCs w:val="20"/>
          <w:lang w:eastAsia="x-none"/>
        </w:rPr>
      </w:pPr>
      <w:r w:rsidRPr="00B72156">
        <w:rPr>
          <w:sz w:val="20"/>
          <w:szCs w:val="20"/>
          <w:highlight w:val="green"/>
          <w:lang w:eastAsia="x-none"/>
        </w:rPr>
        <w:t>Agreement:</w:t>
      </w:r>
    </w:p>
    <w:p w:rsidR="00B72156" w:rsidRPr="00B72156" w:rsidRDefault="00B72156" w:rsidP="00B72156">
      <w:pPr>
        <w:rPr>
          <w:sz w:val="20"/>
          <w:szCs w:val="20"/>
          <w:lang w:eastAsia="zh-CN"/>
        </w:rPr>
      </w:pPr>
      <w:r w:rsidRPr="00B72156">
        <w:rPr>
          <w:sz w:val="20"/>
          <w:szCs w:val="20"/>
          <w:lang w:eastAsia="x-none"/>
        </w:rPr>
        <w:t xml:space="preserve">In </w:t>
      </w:r>
      <w:proofErr w:type="spellStart"/>
      <w:r w:rsidRPr="00B72156">
        <w:rPr>
          <w:sz w:val="20"/>
          <w:szCs w:val="20"/>
          <w:lang w:eastAsia="x-none"/>
        </w:rPr>
        <w:t>IoT</w:t>
      </w:r>
      <w:proofErr w:type="spellEnd"/>
      <w:r w:rsidRPr="00B72156">
        <w:rPr>
          <w:sz w:val="20"/>
          <w:szCs w:val="20"/>
          <w:lang w:eastAsia="x-none"/>
        </w:rPr>
        <w:t xml:space="preserve"> NTN, for a random access procedure initiated by </w:t>
      </w:r>
      <w:proofErr w:type="gramStart"/>
      <w:r w:rsidRPr="00B72156">
        <w:rPr>
          <w:sz w:val="20"/>
          <w:szCs w:val="20"/>
          <w:lang w:eastAsia="x-none"/>
        </w:rPr>
        <w:t>a</w:t>
      </w:r>
      <w:proofErr w:type="gramEnd"/>
      <w:r w:rsidRPr="00B72156">
        <w:rPr>
          <w:sz w:val="20"/>
          <w:szCs w:val="20"/>
          <w:lang w:eastAsia="x-none"/>
        </w:rPr>
        <w:t xml:space="preserve"> N/MPDCCH order, the UE shall delay the transmission of the random access preamble by </w:t>
      </w:r>
      <w:proofErr w:type="spellStart"/>
      <w:r w:rsidRPr="00B72156">
        <w:rPr>
          <w:i/>
          <w:iCs/>
          <w:sz w:val="20"/>
          <w:szCs w:val="20"/>
          <w:lang w:eastAsia="x-none"/>
        </w:rPr>
        <w:t>K</w:t>
      </w:r>
      <w:r w:rsidRPr="00B72156">
        <w:rPr>
          <w:i/>
          <w:iCs/>
          <w:sz w:val="20"/>
          <w:szCs w:val="20"/>
          <w:vertAlign w:val="subscript"/>
          <w:lang w:eastAsia="x-none"/>
        </w:rPr>
        <w:t>offset</w:t>
      </w:r>
      <w:proofErr w:type="spellEnd"/>
      <w:r w:rsidRPr="00B72156">
        <w:rPr>
          <w:sz w:val="20"/>
          <w:szCs w:val="20"/>
          <w:lang w:eastAsia="x-none"/>
        </w:rPr>
        <w:t xml:space="preserve"> as compared to the current specification.</w:t>
      </w:r>
    </w:p>
    <w:p w:rsidR="00B72156" w:rsidRPr="00B72156" w:rsidRDefault="00B72156" w:rsidP="00B72156">
      <w:pPr>
        <w:rPr>
          <w:sz w:val="20"/>
          <w:szCs w:val="20"/>
          <w:lang w:eastAsia="x-none"/>
        </w:rPr>
      </w:pPr>
      <w:r w:rsidRPr="00B72156">
        <w:rPr>
          <w:sz w:val="20"/>
          <w:szCs w:val="20"/>
          <w:highlight w:val="green"/>
          <w:lang w:eastAsia="x-none"/>
        </w:rPr>
        <w:t>Agreement:</w:t>
      </w:r>
    </w:p>
    <w:p w:rsidR="00B72156" w:rsidRPr="00B72156" w:rsidRDefault="00B72156" w:rsidP="00B72156">
      <w:pPr>
        <w:rPr>
          <w:sz w:val="20"/>
          <w:szCs w:val="20"/>
          <w:lang w:eastAsia="zh-CN"/>
        </w:rPr>
      </w:pPr>
      <w:r w:rsidRPr="00B72156">
        <w:rPr>
          <w:sz w:val="20"/>
          <w:szCs w:val="20"/>
          <w:lang w:eastAsia="x-none"/>
        </w:rPr>
        <w:t xml:space="preserve">For </w:t>
      </w:r>
      <w:proofErr w:type="spellStart"/>
      <w:r w:rsidRPr="00B72156">
        <w:rPr>
          <w:sz w:val="20"/>
          <w:szCs w:val="20"/>
          <w:lang w:eastAsia="x-none"/>
        </w:rPr>
        <w:t>IoT</w:t>
      </w:r>
      <w:proofErr w:type="spellEnd"/>
      <w:r w:rsidRPr="00B72156">
        <w:rPr>
          <w:sz w:val="20"/>
          <w:szCs w:val="20"/>
          <w:lang w:eastAsia="x-none"/>
        </w:rPr>
        <w:t xml:space="preserve"> NTN, with respect to the granularity, configuration, indication and update of </w:t>
      </w:r>
      <w:proofErr w:type="spellStart"/>
      <w:r w:rsidRPr="00B72156">
        <w:rPr>
          <w:sz w:val="20"/>
          <w:szCs w:val="20"/>
          <w:lang w:eastAsia="x-none"/>
        </w:rPr>
        <w:t>K_Offset</w:t>
      </w:r>
      <w:proofErr w:type="spellEnd"/>
      <w:r w:rsidRPr="00B72156">
        <w:rPr>
          <w:sz w:val="20"/>
          <w:szCs w:val="20"/>
          <w:lang w:eastAsia="x-none"/>
        </w:rPr>
        <w:t>, the mechanisms concluded in NR-NTN shall be taken as baseline.</w:t>
      </w:r>
    </w:p>
    <w:p w:rsidR="00B72156" w:rsidRPr="00B72156" w:rsidRDefault="00B72156" w:rsidP="00B72156">
      <w:pPr>
        <w:rPr>
          <w:sz w:val="20"/>
          <w:szCs w:val="20"/>
          <w:lang w:eastAsia="x-none"/>
        </w:rPr>
      </w:pPr>
      <w:r w:rsidRPr="00B72156">
        <w:rPr>
          <w:sz w:val="20"/>
          <w:szCs w:val="20"/>
          <w:highlight w:val="green"/>
          <w:lang w:eastAsia="x-none"/>
        </w:rPr>
        <w:t>Agreement:</w:t>
      </w:r>
    </w:p>
    <w:p w:rsidR="00B72156" w:rsidRPr="00B72156" w:rsidRDefault="00B72156" w:rsidP="00B72156">
      <w:pPr>
        <w:rPr>
          <w:sz w:val="20"/>
          <w:szCs w:val="20"/>
          <w:lang w:eastAsia="zh-CN"/>
        </w:rPr>
      </w:pPr>
      <w:r w:rsidRPr="00B72156">
        <w:rPr>
          <w:sz w:val="20"/>
          <w:szCs w:val="20"/>
          <w:lang w:eastAsia="x-none"/>
        </w:rPr>
        <w:t xml:space="preserve">For </w:t>
      </w:r>
      <w:proofErr w:type="spellStart"/>
      <w:r w:rsidRPr="00B72156">
        <w:rPr>
          <w:sz w:val="20"/>
          <w:szCs w:val="20"/>
          <w:lang w:eastAsia="x-none"/>
        </w:rPr>
        <w:t>eMTC</w:t>
      </w:r>
      <w:proofErr w:type="spellEnd"/>
      <w:r w:rsidRPr="00B72156">
        <w:rPr>
          <w:sz w:val="20"/>
          <w:szCs w:val="20"/>
          <w:lang w:eastAsia="x-none"/>
        </w:rPr>
        <w:t xml:space="preserve"> in </w:t>
      </w:r>
      <w:proofErr w:type="spellStart"/>
      <w:r w:rsidRPr="00B72156">
        <w:rPr>
          <w:sz w:val="20"/>
          <w:szCs w:val="20"/>
          <w:lang w:eastAsia="x-none"/>
        </w:rPr>
        <w:t>IoT</w:t>
      </w:r>
      <w:proofErr w:type="spellEnd"/>
      <w:r w:rsidRPr="00B72156">
        <w:rPr>
          <w:sz w:val="20"/>
          <w:szCs w:val="20"/>
          <w:lang w:eastAsia="x-none"/>
        </w:rPr>
        <w:t xml:space="preserve"> NTN, if the UE determines that a preamble retransmission is necessary, the choice of a suitable preamble retransmission </w:t>
      </w:r>
      <w:proofErr w:type="spellStart"/>
      <w:r w:rsidRPr="00B72156">
        <w:rPr>
          <w:sz w:val="20"/>
          <w:szCs w:val="20"/>
          <w:lang w:eastAsia="x-none"/>
        </w:rPr>
        <w:t>subframe</w:t>
      </w:r>
      <w:proofErr w:type="spellEnd"/>
      <w:r w:rsidRPr="00B72156">
        <w:rPr>
          <w:sz w:val="20"/>
          <w:szCs w:val="20"/>
          <w:lang w:eastAsia="x-none"/>
        </w:rPr>
        <w:t xml:space="preserve"> shall be delayed by </w:t>
      </w:r>
      <w:proofErr w:type="spellStart"/>
      <w:r w:rsidRPr="00B72156">
        <w:rPr>
          <w:sz w:val="20"/>
          <w:szCs w:val="20"/>
          <w:lang w:eastAsia="x-none"/>
        </w:rPr>
        <w:t>Koffset</w:t>
      </w:r>
      <w:proofErr w:type="spellEnd"/>
      <w:r w:rsidRPr="00B72156">
        <w:rPr>
          <w:sz w:val="20"/>
          <w:szCs w:val="20"/>
          <w:lang w:eastAsia="x-none"/>
        </w:rPr>
        <w:t xml:space="preserve"> as compared to current specifications.</w:t>
      </w:r>
    </w:p>
    <w:p w:rsidR="00B72156" w:rsidRPr="00B72156" w:rsidRDefault="00B72156" w:rsidP="00B72156">
      <w:pPr>
        <w:rPr>
          <w:sz w:val="20"/>
          <w:szCs w:val="20"/>
          <w:lang w:eastAsia="x-none"/>
        </w:rPr>
      </w:pPr>
      <w:r w:rsidRPr="00B72156">
        <w:rPr>
          <w:sz w:val="20"/>
          <w:szCs w:val="20"/>
          <w:highlight w:val="green"/>
          <w:lang w:eastAsia="x-none"/>
        </w:rPr>
        <w:t>Agreement:</w:t>
      </w:r>
    </w:p>
    <w:p w:rsidR="00B72156" w:rsidRPr="00B72156" w:rsidRDefault="00B72156" w:rsidP="00B72156">
      <w:pPr>
        <w:rPr>
          <w:sz w:val="20"/>
          <w:szCs w:val="20"/>
          <w:lang w:eastAsia="zh-CN"/>
        </w:rPr>
      </w:pPr>
      <w:r w:rsidRPr="00B72156">
        <w:rPr>
          <w:sz w:val="20"/>
          <w:szCs w:val="20"/>
          <w:lang w:eastAsia="x-none"/>
        </w:rPr>
        <w:t>For NB-</w:t>
      </w:r>
      <w:proofErr w:type="spellStart"/>
      <w:r w:rsidRPr="00B72156">
        <w:rPr>
          <w:sz w:val="20"/>
          <w:szCs w:val="20"/>
          <w:lang w:eastAsia="x-none"/>
        </w:rPr>
        <w:t>IoT</w:t>
      </w:r>
      <w:proofErr w:type="spellEnd"/>
      <w:r w:rsidRPr="00B72156">
        <w:rPr>
          <w:sz w:val="20"/>
          <w:szCs w:val="20"/>
          <w:lang w:eastAsia="x-none"/>
        </w:rPr>
        <w:t xml:space="preserve">, if the UE has initiated an NPUSCH transmission using pre-configured uplink resources ending in </w:t>
      </w:r>
      <w:proofErr w:type="spellStart"/>
      <w:r w:rsidRPr="00B72156">
        <w:rPr>
          <w:sz w:val="20"/>
          <w:szCs w:val="20"/>
          <w:lang w:eastAsia="x-none"/>
        </w:rPr>
        <w:t>subframe</w:t>
      </w:r>
      <w:proofErr w:type="spellEnd"/>
      <w:r w:rsidRPr="00B72156">
        <w:rPr>
          <w:sz w:val="20"/>
          <w:szCs w:val="20"/>
          <w:lang w:eastAsia="x-none"/>
        </w:rPr>
        <w:t xml:space="preserve"> n, the UE shall start or restart to monitor the NPDCCH from DL </w:t>
      </w:r>
      <w:proofErr w:type="spellStart"/>
      <w:r w:rsidRPr="00B72156">
        <w:rPr>
          <w:sz w:val="20"/>
          <w:szCs w:val="20"/>
          <w:lang w:eastAsia="x-none"/>
        </w:rPr>
        <w:t>subframe</w:t>
      </w:r>
      <w:proofErr w:type="spellEnd"/>
      <w:r w:rsidRPr="00B72156">
        <w:rPr>
          <w:sz w:val="20"/>
          <w:szCs w:val="20"/>
          <w:lang w:eastAsia="x-none"/>
        </w:rPr>
        <w:t xml:space="preserve"> n+4+K_mac (where </w:t>
      </w:r>
      <w:proofErr w:type="spellStart"/>
      <w:r w:rsidRPr="00B72156">
        <w:rPr>
          <w:sz w:val="20"/>
          <w:szCs w:val="20"/>
          <w:lang w:eastAsia="x-none"/>
        </w:rPr>
        <w:t>K_mac</w:t>
      </w:r>
      <w:proofErr w:type="spellEnd"/>
      <w:r w:rsidRPr="00B72156">
        <w:rPr>
          <w:sz w:val="20"/>
          <w:szCs w:val="20"/>
          <w:lang w:eastAsia="x-none"/>
        </w:rPr>
        <w:t xml:space="preserve"> is defined as in NR-NTN).</w:t>
      </w:r>
    </w:p>
    <w:p w:rsidR="00B72156" w:rsidRPr="00B72156" w:rsidRDefault="00B72156" w:rsidP="00B72156">
      <w:pPr>
        <w:rPr>
          <w:sz w:val="20"/>
          <w:szCs w:val="20"/>
          <w:lang w:eastAsia="x-none"/>
        </w:rPr>
      </w:pPr>
      <w:r w:rsidRPr="00B72156">
        <w:rPr>
          <w:sz w:val="20"/>
          <w:szCs w:val="20"/>
          <w:highlight w:val="green"/>
          <w:lang w:eastAsia="x-none"/>
        </w:rPr>
        <w:t>Agreement:</w:t>
      </w:r>
    </w:p>
    <w:p w:rsidR="00B72156" w:rsidRPr="00B72156" w:rsidRDefault="00B72156" w:rsidP="00B72156">
      <w:pPr>
        <w:rPr>
          <w:sz w:val="20"/>
          <w:szCs w:val="20"/>
          <w:lang w:eastAsia="zh-CN"/>
        </w:rPr>
      </w:pPr>
      <w:r w:rsidRPr="00B72156">
        <w:rPr>
          <w:sz w:val="20"/>
          <w:szCs w:val="20"/>
          <w:lang w:eastAsia="x-none"/>
        </w:rPr>
        <w:t xml:space="preserve">For </w:t>
      </w:r>
      <w:proofErr w:type="spellStart"/>
      <w:r w:rsidRPr="00B72156">
        <w:rPr>
          <w:sz w:val="20"/>
          <w:szCs w:val="20"/>
          <w:lang w:eastAsia="x-none"/>
        </w:rPr>
        <w:t>eMTC</w:t>
      </w:r>
      <w:proofErr w:type="spellEnd"/>
      <w:r w:rsidRPr="00B72156">
        <w:rPr>
          <w:sz w:val="20"/>
          <w:szCs w:val="20"/>
          <w:lang w:eastAsia="x-none"/>
        </w:rPr>
        <w:t xml:space="preserve">, if the UE has initiated </w:t>
      </w:r>
      <w:proofErr w:type="gramStart"/>
      <w:r w:rsidRPr="00B72156">
        <w:rPr>
          <w:sz w:val="20"/>
          <w:szCs w:val="20"/>
          <w:lang w:eastAsia="x-none"/>
        </w:rPr>
        <w:t>an</w:t>
      </w:r>
      <w:proofErr w:type="gramEnd"/>
      <w:r w:rsidRPr="00B72156">
        <w:rPr>
          <w:sz w:val="20"/>
          <w:szCs w:val="20"/>
          <w:lang w:eastAsia="x-none"/>
        </w:rPr>
        <w:t xml:space="preserve"> PUSCH transmission using pre-configured uplink resources ending in </w:t>
      </w:r>
      <w:proofErr w:type="spellStart"/>
      <w:r w:rsidRPr="00B72156">
        <w:rPr>
          <w:sz w:val="20"/>
          <w:szCs w:val="20"/>
          <w:lang w:eastAsia="x-none"/>
        </w:rPr>
        <w:t>subframe</w:t>
      </w:r>
      <w:proofErr w:type="spellEnd"/>
      <w:r w:rsidRPr="00B72156">
        <w:rPr>
          <w:sz w:val="20"/>
          <w:szCs w:val="20"/>
          <w:lang w:eastAsia="x-none"/>
        </w:rPr>
        <w:t xml:space="preserve"> n, the UE shall start or restart to monitor the MPDCCH from DL </w:t>
      </w:r>
      <w:proofErr w:type="spellStart"/>
      <w:r w:rsidRPr="00B72156">
        <w:rPr>
          <w:sz w:val="20"/>
          <w:szCs w:val="20"/>
          <w:lang w:eastAsia="x-none"/>
        </w:rPr>
        <w:t>subframe</w:t>
      </w:r>
      <w:proofErr w:type="spellEnd"/>
      <w:r w:rsidRPr="00B72156">
        <w:rPr>
          <w:sz w:val="20"/>
          <w:szCs w:val="20"/>
          <w:lang w:eastAsia="x-none"/>
        </w:rPr>
        <w:t xml:space="preserve"> n+4+K_mac (where </w:t>
      </w:r>
      <w:proofErr w:type="spellStart"/>
      <w:r w:rsidRPr="00B72156">
        <w:rPr>
          <w:sz w:val="20"/>
          <w:szCs w:val="20"/>
          <w:lang w:eastAsia="x-none"/>
        </w:rPr>
        <w:t>K_mac</w:t>
      </w:r>
      <w:proofErr w:type="spellEnd"/>
      <w:r w:rsidRPr="00B72156">
        <w:rPr>
          <w:sz w:val="20"/>
          <w:szCs w:val="20"/>
          <w:lang w:eastAsia="x-none"/>
        </w:rPr>
        <w:t xml:space="preserve"> is defined as in NR-NTN).</w:t>
      </w:r>
    </w:p>
    <w:p w:rsidR="00B72156" w:rsidRPr="00B72156" w:rsidRDefault="00B72156" w:rsidP="00B72156">
      <w:pPr>
        <w:rPr>
          <w:sz w:val="20"/>
          <w:szCs w:val="20"/>
          <w:lang w:eastAsia="x-none"/>
        </w:rPr>
      </w:pPr>
      <w:r w:rsidRPr="00B72156">
        <w:rPr>
          <w:sz w:val="20"/>
          <w:szCs w:val="20"/>
          <w:highlight w:val="green"/>
          <w:lang w:eastAsia="x-none"/>
        </w:rPr>
        <w:t>Agreement:</w:t>
      </w:r>
    </w:p>
    <w:p w:rsidR="00B72156" w:rsidRPr="00B72156" w:rsidRDefault="00B72156" w:rsidP="00B72156">
      <w:pPr>
        <w:rPr>
          <w:sz w:val="20"/>
          <w:szCs w:val="20"/>
          <w:lang w:eastAsia="x-none"/>
        </w:rPr>
      </w:pPr>
      <w:r w:rsidRPr="00B72156">
        <w:rPr>
          <w:sz w:val="20"/>
          <w:szCs w:val="20"/>
          <w:lang w:eastAsia="x-none"/>
        </w:rPr>
        <w:t xml:space="preserve">Support PUR at least for GEO-based </w:t>
      </w:r>
      <w:proofErr w:type="spellStart"/>
      <w:r w:rsidRPr="00B72156">
        <w:rPr>
          <w:sz w:val="20"/>
          <w:szCs w:val="20"/>
          <w:lang w:eastAsia="x-none"/>
        </w:rPr>
        <w:t>IoT</w:t>
      </w:r>
      <w:proofErr w:type="spellEnd"/>
      <w:r w:rsidRPr="00B72156">
        <w:rPr>
          <w:sz w:val="20"/>
          <w:szCs w:val="20"/>
          <w:lang w:eastAsia="x-none"/>
        </w:rPr>
        <w:t xml:space="preserve"> NTN in Rel-17</w:t>
      </w:r>
    </w:p>
    <w:p w:rsidR="00B72156" w:rsidRPr="00B72156" w:rsidRDefault="00B72156" w:rsidP="00B72156">
      <w:pPr>
        <w:rPr>
          <w:sz w:val="20"/>
          <w:szCs w:val="20"/>
          <w:lang w:eastAsia="zh-CN"/>
        </w:rPr>
      </w:pPr>
      <w:r w:rsidRPr="00B72156">
        <w:rPr>
          <w:sz w:val="20"/>
          <w:szCs w:val="20"/>
          <w:lang w:eastAsia="x-none"/>
        </w:rPr>
        <w:t xml:space="preserve">FFS: for NGSO-based </w:t>
      </w:r>
      <w:proofErr w:type="spellStart"/>
      <w:r w:rsidRPr="00B72156">
        <w:rPr>
          <w:sz w:val="20"/>
          <w:szCs w:val="20"/>
          <w:lang w:eastAsia="x-none"/>
        </w:rPr>
        <w:t>IoT</w:t>
      </w:r>
      <w:proofErr w:type="spellEnd"/>
      <w:r w:rsidRPr="00B72156">
        <w:rPr>
          <w:sz w:val="20"/>
          <w:szCs w:val="20"/>
          <w:lang w:eastAsia="x-none"/>
        </w:rPr>
        <w:t xml:space="preserve"> NTN.</w:t>
      </w:r>
    </w:p>
    <w:p w:rsidR="00B72156" w:rsidRPr="00B72156" w:rsidRDefault="00B72156" w:rsidP="00B72156">
      <w:pPr>
        <w:rPr>
          <w:sz w:val="20"/>
          <w:szCs w:val="20"/>
          <w:lang w:eastAsia="x-none"/>
        </w:rPr>
      </w:pPr>
      <w:r w:rsidRPr="00B72156">
        <w:rPr>
          <w:sz w:val="20"/>
          <w:szCs w:val="20"/>
          <w:highlight w:val="green"/>
          <w:lang w:eastAsia="x-none"/>
        </w:rPr>
        <w:t>Agreement:</w:t>
      </w:r>
    </w:p>
    <w:p w:rsidR="00B72156" w:rsidRPr="00B72156" w:rsidRDefault="00B72156" w:rsidP="00B72156">
      <w:pPr>
        <w:rPr>
          <w:sz w:val="20"/>
          <w:szCs w:val="20"/>
        </w:rPr>
      </w:pPr>
      <w:r w:rsidRPr="00B72156">
        <w:rPr>
          <w:sz w:val="20"/>
          <w:szCs w:val="20"/>
        </w:rPr>
        <w:t>NPDCCH monitoring restrictions have been identified for further checking to see if changes for NB-</w:t>
      </w:r>
      <w:proofErr w:type="spellStart"/>
      <w:r w:rsidRPr="00B72156">
        <w:rPr>
          <w:sz w:val="20"/>
          <w:szCs w:val="20"/>
        </w:rPr>
        <w:t>IoT</w:t>
      </w:r>
      <w:proofErr w:type="spellEnd"/>
      <w:r w:rsidRPr="00B72156">
        <w:rPr>
          <w:sz w:val="20"/>
          <w:szCs w:val="20"/>
        </w:rPr>
        <w:t xml:space="preserve"> need to be made for the following cases: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sz w:val="20"/>
          <w:szCs w:val="20"/>
        </w:rPr>
      </w:pPr>
      <w:r w:rsidRPr="00B72156">
        <w:rPr>
          <w:sz w:val="20"/>
          <w:szCs w:val="20"/>
        </w:rPr>
        <w:t>case 1: MTBG NPUSCH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sz w:val="20"/>
          <w:szCs w:val="20"/>
        </w:rPr>
      </w:pPr>
      <w:r w:rsidRPr="00B72156">
        <w:rPr>
          <w:rFonts w:eastAsia="Times New Roman"/>
          <w:sz w:val="20"/>
          <w:szCs w:val="20"/>
          <w:lang w:eastAsia="zh-CN"/>
        </w:rPr>
        <w:t>case 2: 2 NPUSCH HARQ processes scheduled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>case 3: long single NPUSCH when MTBG or 2HARQ configured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>case 4: single NPUSCH scheduled by DCI format N0 or RAR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>case 5: NPUSCH format 2 in response to DCI format N1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>case 6: NPRACH in response to PDCCH order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>case 7: NPUSCH with same HARQ process when 2 HARQ configured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 xml:space="preserve">case 8: </w:t>
      </w:r>
      <w:proofErr w:type="spellStart"/>
      <w:r w:rsidRPr="00B72156">
        <w:rPr>
          <w:rFonts w:eastAsia="Times New Roman"/>
          <w:sz w:val="20"/>
          <w:szCs w:val="20"/>
          <w:lang w:eastAsia="zh-CN"/>
        </w:rPr>
        <w:t>subframes</w:t>
      </w:r>
      <w:proofErr w:type="spellEnd"/>
      <w:r w:rsidRPr="00B72156">
        <w:rPr>
          <w:rFonts w:eastAsia="Times New Roman"/>
          <w:sz w:val="20"/>
          <w:szCs w:val="20"/>
          <w:lang w:eastAsia="zh-CN"/>
        </w:rPr>
        <w:t xml:space="preserve"> after NPUSCH processing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 xml:space="preserve">case 9: </w:t>
      </w:r>
      <w:proofErr w:type="spellStart"/>
      <w:r w:rsidRPr="00B72156">
        <w:rPr>
          <w:rFonts w:eastAsia="Times New Roman"/>
          <w:sz w:val="20"/>
          <w:szCs w:val="20"/>
          <w:lang w:eastAsia="zh-CN"/>
        </w:rPr>
        <w:t>subframes</w:t>
      </w:r>
      <w:proofErr w:type="spellEnd"/>
      <w:r w:rsidRPr="00B72156">
        <w:rPr>
          <w:rFonts w:eastAsia="Times New Roman"/>
          <w:sz w:val="20"/>
          <w:szCs w:val="20"/>
          <w:lang w:eastAsia="zh-CN"/>
        </w:rPr>
        <w:t xml:space="preserve"> after NPUSCH carrying Msg3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>case 10: NPRACH for SR for long NPRACH transmissions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>case 11: NPRACH for SR for short NPRACH transmissions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>FFS: the changes in each case</w:t>
      </w:r>
    </w:p>
    <w:p w:rsidR="00B72156" w:rsidRPr="00B72156" w:rsidRDefault="00B72156" w:rsidP="00B72156">
      <w:pPr>
        <w:pStyle w:val="a6"/>
        <w:numPr>
          <w:ilvl w:val="0"/>
          <w:numId w:val="42"/>
        </w:numPr>
        <w:overflowPunct w:val="0"/>
        <w:spacing w:after="0"/>
        <w:ind w:firstLineChars="0"/>
        <w:rPr>
          <w:rFonts w:eastAsia="Times New Roman"/>
          <w:sz w:val="20"/>
          <w:szCs w:val="20"/>
          <w:lang w:eastAsia="zh-CN"/>
        </w:rPr>
      </w:pPr>
      <w:r w:rsidRPr="00B72156">
        <w:rPr>
          <w:rFonts w:eastAsia="Times New Roman"/>
          <w:sz w:val="20"/>
          <w:szCs w:val="20"/>
          <w:lang w:eastAsia="zh-CN"/>
        </w:rPr>
        <w:t>FFS: additional cases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</w:p>
    <w:p w:rsidR="00630B06" w:rsidRPr="003047E6" w:rsidRDefault="00630B06" w:rsidP="00102D9F">
      <w:pPr>
        <w:rPr>
          <w:noProof/>
          <w:sz w:val="20"/>
          <w:szCs w:val="20"/>
          <w:lang w:eastAsia="zh-CN"/>
        </w:rPr>
      </w:pPr>
      <w:r w:rsidRPr="00102D9F">
        <w:rPr>
          <w:noProof/>
          <w:sz w:val="20"/>
          <w:szCs w:val="20"/>
          <w:lang w:eastAsia="zh-CN"/>
        </w:rPr>
        <w:t>I</w:t>
      </w:r>
      <w:r w:rsidRPr="00102D9F">
        <w:rPr>
          <w:rFonts w:hint="eastAsia"/>
          <w:noProof/>
          <w:sz w:val="20"/>
          <w:szCs w:val="20"/>
          <w:lang w:eastAsia="zh-CN"/>
        </w:rPr>
        <w:t xml:space="preserve">n this contribution, some potential technical issues and related enhancements are presented to support </w:t>
      </w:r>
      <w:r w:rsidRPr="00102D9F">
        <w:rPr>
          <w:noProof/>
          <w:sz w:val="20"/>
          <w:szCs w:val="20"/>
          <w:lang w:eastAsia="zh-CN"/>
        </w:rPr>
        <w:t>NB-IoT and e</w:t>
      </w:r>
      <w:r w:rsidRPr="00486A03">
        <w:rPr>
          <w:noProof/>
          <w:sz w:val="20"/>
          <w:szCs w:val="20"/>
          <w:lang w:eastAsia="zh-CN"/>
        </w:rPr>
        <w:t>MTC over satellite</w:t>
      </w:r>
      <w:r>
        <w:rPr>
          <w:rFonts w:hint="eastAsia"/>
          <w:noProof/>
          <w:sz w:val="20"/>
          <w:szCs w:val="20"/>
          <w:lang w:eastAsia="zh-CN"/>
        </w:rPr>
        <w:t xml:space="preserve">. </w:t>
      </w:r>
    </w:p>
    <w:p w:rsidR="00432C15" w:rsidRDefault="00B934EF" w:rsidP="00432C15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P</w:t>
      </w:r>
      <w:r>
        <w:t>reamble retransmission</w:t>
      </w:r>
      <w:r w:rsidRPr="003C6197">
        <w:rPr>
          <w:rFonts w:hint="eastAsia"/>
          <w:szCs w:val="24"/>
          <w:lang w:eastAsia="zh-CN"/>
        </w:rPr>
        <w:t xml:space="preserve"> for NB-</w:t>
      </w:r>
      <w:proofErr w:type="spellStart"/>
      <w:r w:rsidRPr="003C6197">
        <w:rPr>
          <w:rFonts w:hint="eastAsia"/>
          <w:szCs w:val="24"/>
          <w:lang w:eastAsia="zh-CN"/>
        </w:rPr>
        <w:t>IoT</w:t>
      </w:r>
      <w:proofErr w:type="spellEnd"/>
    </w:p>
    <w:p w:rsidR="00432C15" w:rsidRPr="00C65B02" w:rsidRDefault="00432C15" w:rsidP="00432C15">
      <w:pPr>
        <w:rPr>
          <w:sz w:val="20"/>
          <w:szCs w:val="20"/>
          <w:lang w:eastAsia="zh-CN"/>
        </w:rPr>
      </w:pPr>
      <w:r w:rsidRPr="00C65B02">
        <w:rPr>
          <w:rFonts w:hint="eastAsia"/>
          <w:sz w:val="20"/>
          <w:szCs w:val="20"/>
          <w:lang w:eastAsia="zh-CN"/>
        </w:rPr>
        <w:t xml:space="preserve">The </w:t>
      </w:r>
      <w:r w:rsidRPr="00C65B02">
        <w:rPr>
          <w:sz w:val="20"/>
          <w:szCs w:val="20"/>
        </w:rPr>
        <w:t xml:space="preserve">section </w:t>
      </w:r>
      <w:r w:rsidRPr="00C65B02">
        <w:rPr>
          <w:rFonts w:hint="eastAsia"/>
          <w:sz w:val="20"/>
          <w:szCs w:val="20"/>
          <w:lang w:eastAsia="zh-CN"/>
        </w:rPr>
        <w:t xml:space="preserve">from </w:t>
      </w:r>
      <w:r w:rsidRPr="00C65B02">
        <w:rPr>
          <w:sz w:val="20"/>
          <w:szCs w:val="20"/>
        </w:rPr>
        <w:t>16.3.2 of TS36.213</w:t>
      </w:r>
      <w:r w:rsidRPr="00C65B02">
        <w:rPr>
          <w:rFonts w:hint="eastAsia"/>
          <w:sz w:val="20"/>
          <w:szCs w:val="20"/>
          <w:lang w:eastAsia="zh-CN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32C15" w:rsidRPr="00C65B02" w:rsidTr="00D54BF1">
        <w:tc>
          <w:tcPr>
            <w:tcW w:w="9016" w:type="dxa"/>
          </w:tcPr>
          <w:p w:rsidR="00B934EF" w:rsidRPr="001A7C01" w:rsidRDefault="00B934EF" w:rsidP="00B934EF">
            <w:pPr>
              <w:pStyle w:val="B1"/>
              <w:ind w:leftChars="129"/>
              <w:rPr>
                <w:lang w:eastAsia="zh-CN"/>
              </w:rPr>
            </w:pPr>
            <w:r w:rsidRPr="001A7C01">
              <w:t>a)</w:t>
            </w:r>
            <w:r w:rsidRPr="001A7C01">
              <w:tab/>
              <w:t xml:space="preserve">If a </w:t>
            </w:r>
            <w:r w:rsidRPr="001A7C01">
              <w:rPr>
                <w:rFonts w:hint="eastAsia"/>
                <w:lang w:eastAsia="zh-CN"/>
              </w:rPr>
              <w:t>N</w:t>
            </w:r>
            <w:r w:rsidRPr="001A7C01">
              <w:t xml:space="preserve">PDCCH with associated RA-RNTI is detected and the corresponding DL-SCH transport block ending in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</w:rPr>
              <w:t>n</w:t>
            </w:r>
            <w:r w:rsidRPr="001A7C01">
              <w:t xml:space="preserve"> contains a response to the transmitted preamble sequence, the UE shall, according to the information in the response</w:t>
            </w:r>
            <w:r w:rsidRPr="001A7C01">
              <w:rPr>
                <w:rFonts w:eastAsia="MS Mincho" w:hint="eastAsia"/>
              </w:rPr>
              <w:t>,</w:t>
            </w:r>
            <w:r w:rsidRPr="001A7C01">
              <w:t xml:space="preserve"> transmit an UL-SCH transport block according to </w:t>
            </w:r>
            <w:proofErr w:type="spellStart"/>
            <w:r w:rsidRPr="001A7C01">
              <w:t>Subclause</w:t>
            </w:r>
            <w:proofErr w:type="spellEnd"/>
            <w:r w:rsidRPr="001A7C01">
              <w:t xml:space="preserve"> 16.3.3</w:t>
            </w:r>
            <w:r w:rsidRPr="001A7C01">
              <w:rPr>
                <w:rFonts w:hint="eastAsia"/>
                <w:lang w:eastAsia="zh-TW"/>
              </w:rPr>
              <w:t>.</w:t>
            </w:r>
          </w:p>
          <w:p w:rsidR="00B934EF" w:rsidRPr="001A7C01" w:rsidRDefault="00B934EF" w:rsidP="00B934EF">
            <w:pPr>
              <w:pStyle w:val="B1"/>
              <w:ind w:leftChars="129"/>
            </w:pPr>
            <w:r w:rsidRPr="001A7C01">
              <w:t>b)</w:t>
            </w:r>
            <w:r w:rsidRPr="001A7C01">
              <w:tab/>
              <w:t>If a random access response is received and the corresponding DL-SCH transport block</w:t>
            </w:r>
            <w:r w:rsidRPr="001A7C01">
              <w:rPr>
                <w:rFonts w:hint="eastAsia"/>
                <w:lang w:eastAsia="zh-CN"/>
              </w:rPr>
              <w:t xml:space="preserve"> ending </w:t>
            </w:r>
            <w:r w:rsidRPr="001A7C01">
              <w:t xml:space="preserve">in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  <w:iCs/>
              </w:rPr>
              <w:t>n</w:t>
            </w:r>
            <w:r w:rsidRPr="001A7C01">
              <w:t xml:space="preserve"> does not contain a response to the transmitted preamble sequence, the UE shall, if requested by higher layers, be ready to transmit a new preamble sequence no later than the NB-</w:t>
            </w:r>
            <w:proofErr w:type="spellStart"/>
            <w:r w:rsidRPr="001A7C01">
              <w:t>IoT</w:t>
            </w:r>
            <w:proofErr w:type="spellEnd"/>
            <w:r w:rsidRPr="001A7C01">
              <w:t xml:space="preserve"> UL slot starting 12 milliseconds after the end of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</w:rPr>
              <w:t>n</w:t>
            </w:r>
            <w:r w:rsidRPr="001A7C01">
              <w:t>.</w:t>
            </w:r>
          </w:p>
          <w:p w:rsidR="00B934EF" w:rsidRPr="001A7C01" w:rsidRDefault="00B934EF" w:rsidP="00B934EF">
            <w:pPr>
              <w:pStyle w:val="B1"/>
              <w:ind w:leftChars="129"/>
            </w:pPr>
            <w:r w:rsidRPr="001A7C01">
              <w:t>c)</w:t>
            </w:r>
            <w:r w:rsidRPr="001A7C01">
              <w:tab/>
              <w:t xml:space="preserve">If no NPDCCH scheduling random access response is received in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  <w:iCs/>
              </w:rPr>
              <w:t>n</w:t>
            </w:r>
            <w:r w:rsidRPr="001A7C01">
              <w:t xml:space="preserve">, </w:t>
            </w:r>
            <w:r w:rsidRPr="001A7C01">
              <w:rPr>
                <w:iCs/>
              </w:rPr>
              <w:t xml:space="preserve">where </w:t>
            </w:r>
            <w:proofErr w:type="spellStart"/>
            <w:r w:rsidRPr="001A7C01">
              <w:rPr>
                <w:iCs/>
              </w:rPr>
              <w:t>subframe</w:t>
            </w:r>
            <w:proofErr w:type="spellEnd"/>
            <w:r w:rsidRPr="001A7C01">
              <w:rPr>
                <w:iCs/>
              </w:rPr>
              <w:t xml:space="preserve"> </w:t>
            </w:r>
            <w:r w:rsidRPr="001A7C01">
              <w:rPr>
                <w:i/>
                <w:iCs/>
              </w:rPr>
              <w:t>n</w:t>
            </w:r>
            <w:r w:rsidRPr="001A7C01">
              <w:t xml:space="preserve"> is the last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of the random access response window, the UE shall, if requested by higher layers</w:t>
            </w:r>
            <w:r w:rsidRPr="001A7C01">
              <w:rPr>
                <w:rFonts w:eastAsia="MS Mincho" w:hint="eastAsia"/>
              </w:rPr>
              <w:t>,</w:t>
            </w:r>
            <w:r w:rsidRPr="001A7C01">
              <w:t xml:space="preserve"> be ready to</w:t>
            </w:r>
            <w:r w:rsidRPr="001A7C01">
              <w:rPr>
                <w:rFonts w:hint="eastAsia"/>
              </w:rPr>
              <w:t xml:space="preserve"> </w:t>
            </w:r>
            <w:r w:rsidRPr="001A7C01">
              <w:t>transmit a new preamble sequence no later than the NB-</w:t>
            </w:r>
            <w:proofErr w:type="spellStart"/>
            <w:r w:rsidRPr="001A7C01">
              <w:t>IoT</w:t>
            </w:r>
            <w:proofErr w:type="spellEnd"/>
            <w:r w:rsidRPr="001A7C01">
              <w:t xml:space="preserve"> UL slot starting 12 milliseconds after the end of </w:t>
            </w:r>
            <w:proofErr w:type="spellStart"/>
            <w:r w:rsidRPr="001A7C01">
              <w:t>subframe</w:t>
            </w:r>
            <w:proofErr w:type="spellEnd"/>
            <w:r w:rsidRPr="001A7C01">
              <w:rPr>
                <w:i/>
              </w:rPr>
              <w:t xml:space="preserve"> n</w:t>
            </w:r>
            <w:r w:rsidRPr="001A7C01">
              <w:t>.</w:t>
            </w:r>
          </w:p>
          <w:p w:rsidR="00432C15" w:rsidRPr="00B934EF" w:rsidRDefault="00B934EF" w:rsidP="00B934EF">
            <w:pPr>
              <w:pStyle w:val="B1"/>
              <w:ind w:leftChars="129"/>
              <w:rPr>
                <w:lang w:eastAsia="zh-CN"/>
              </w:rPr>
            </w:pPr>
            <w:r w:rsidRPr="001A7C01">
              <w:t>d)</w:t>
            </w:r>
            <w:r w:rsidRPr="001A7C01">
              <w:tab/>
              <w:t xml:space="preserve">If an NPDCCH scheduling random access response with associated RA-RNTI is detected and the corresponding DL-SCH transport block reception ending in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</w:t>
            </w:r>
            <w:r w:rsidRPr="001A7C01">
              <w:rPr>
                <w:i/>
                <w:iCs/>
              </w:rPr>
              <w:t>n</w:t>
            </w:r>
            <w:r w:rsidRPr="001A7C01">
              <w:t xml:space="preserve"> cannot be successfully decoded, the UE shall, if requested by higher layers</w:t>
            </w:r>
            <w:r w:rsidRPr="001A7C01">
              <w:rPr>
                <w:rFonts w:eastAsia="MS Mincho" w:hint="eastAsia"/>
              </w:rPr>
              <w:t>,</w:t>
            </w:r>
            <w:r w:rsidRPr="001A7C01">
              <w:t xml:space="preserve"> be ready to</w:t>
            </w:r>
            <w:r w:rsidRPr="001A7C01">
              <w:rPr>
                <w:rFonts w:hint="eastAsia"/>
              </w:rPr>
              <w:t xml:space="preserve"> </w:t>
            </w:r>
            <w:r w:rsidRPr="001A7C01">
              <w:t>transmit a new preamble sequence no later than the NB-</w:t>
            </w:r>
            <w:proofErr w:type="spellStart"/>
            <w:r w:rsidRPr="001A7C01">
              <w:t>IoT</w:t>
            </w:r>
            <w:proofErr w:type="spellEnd"/>
            <w:r w:rsidRPr="001A7C01">
              <w:t xml:space="preserve"> UL slot starting 12 milliseconds after the end of </w:t>
            </w:r>
            <w:proofErr w:type="spellStart"/>
            <w:r w:rsidRPr="001A7C01">
              <w:t>subframe</w:t>
            </w:r>
            <w:proofErr w:type="spellEnd"/>
            <w:r w:rsidRPr="001A7C01">
              <w:rPr>
                <w:i/>
              </w:rPr>
              <w:t xml:space="preserve"> n</w:t>
            </w:r>
            <w:r w:rsidRPr="001A7C01">
              <w:t>.</w:t>
            </w:r>
          </w:p>
        </w:tc>
      </w:tr>
    </w:tbl>
    <w:p w:rsidR="001517A1" w:rsidRPr="001517A1" w:rsidRDefault="001517A1" w:rsidP="001517A1">
      <w:pPr>
        <w:rPr>
          <w:sz w:val="20"/>
          <w:szCs w:val="20"/>
          <w:lang w:eastAsia="zh-CN"/>
        </w:rPr>
      </w:pPr>
    </w:p>
    <w:p w:rsidR="00B934EF" w:rsidRDefault="00A86282" w:rsidP="001517A1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For</w:t>
      </w:r>
      <w:r w:rsidR="001517A1" w:rsidRPr="001517A1">
        <w:rPr>
          <w:sz w:val="20"/>
          <w:szCs w:val="20"/>
          <w:lang w:eastAsia="zh-CN"/>
        </w:rPr>
        <w:t xml:space="preserve"> cases b, c and d, the preamble retransmission is required no later than 12ms of the </w:t>
      </w:r>
      <w:r w:rsidR="001517A1">
        <w:rPr>
          <w:rFonts w:hint="eastAsia"/>
          <w:sz w:val="20"/>
          <w:szCs w:val="20"/>
          <w:lang w:eastAsia="zh-CN"/>
        </w:rPr>
        <w:t>DL</w:t>
      </w:r>
      <w:r w:rsidR="001517A1" w:rsidRPr="001517A1">
        <w:rPr>
          <w:sz w:val="20"/>
          <w:szCs w:val="20"/>
          <w:lang w:eastAsia="zh-CN"/>
        </w:rPr>
        <w:t xml:space="preserve"> </w:t>
      </w:r>
      <w:proofErr w:type="spellStart"/>
      <w:r w:rsidR="001517A1" w:rsidRPr="001517A1">
        <w:rPr>
          <w:sz w:val="20"/>
          <w:szCs w:val="20"/>
          <w:lang w:eastAsia="zh-CN"/>
        </w:rPr>
        <w:t>subframe</w:t>
      </w:r>
      <w:proofErr w:type="spellEnd"/>
      <w:r w:rsidR="001517A1" w:rsidRPr="001517A1">
        <w:rPr>
          <w:sz w:val="20"/>
          <w:szCs w:val="20"/>
          <w:lang w:eastAsia="zh-CN"/>
        </w:rPr>
        <w:t xml:space="preserve"> n.</w:t>
      </w:r>
      <w:r w:rsidR="001517A1">
        <w:rPr>
          <w:rFonts w:hint="eastAsia"/>
          <w:sz w:val="20"/>
          <w:szCs w:val="20"/>
          <w:lang w:eastAsia="zh-CN"/>
        </w:rPr>
        <w:t xml:space="preserve"> T</w:t>
      </w:r>
      <w:r w:rsidR="001517A1" w:rsidRPr="001517A1">
        <w:rPr>
          <w:sz w:val="20"/>
          <w:szCs w:val="20"/>
          <w:lang w:eastAsia="zh-CN"/>
        </w:rPr>
        <w:t>here are two interpretations of 12ms</w:t>
      </w:r>
      <w:r w:rsidR="001517A1">
        <w:rPr>
          <w:rFonts w:hint="eastAsia"/>
          <w:sz w:val="20"/>
          <w:szCs w:val="20"/>
          <w:lang w:eastAsia="zh-CN"/>
        </w:rPr>
        <w:t xml:space="preserve"> among companies. </w:t>
      </w:r>
    </w:p>
    <w:p w:rsidR="00FD465A" w:rsidRPr="00FD465A" w:rsidRDefault="00FD465A" w:rsidP="00FD465A">
      <w:pPr>
        <w:rPr>
          <w:sz w:val="20"/>
          <w:szCs w:val="20"/>
          <w:lang w:eastAsia="zh-CN"/>
        </w:rPr>
      </w:pPr>
      <w:r w:rsidRPr="00FD465A">
        <w:rPr>
          <w:sz w:val="20"/>
          <w:szCs w:val="20"/>
          <w:lang w:eastAsia="zh-CN"/>
        </w:rPr>
        <w:t xml:space="preserve">For the first interpretation, 12ms is the relative time interval, where </w:t>
      </w:r>
      <w:proofErr w:type="spellStart"/>
      <w:r>
        <w:rPr>
          <w:rFonts w:hint="eastAsia"/>
          <w:sz w:val="20"/>
          <w:szCs w:val="20"/>
          <w:lang w:eastAsia="zh-CN"/>
        </w:rPr>
        <w:t>subframe</w:t>
      </w:r>
      <w:proofErr w:type="spellEnd"/>
      <w:r>
        <w:rPr>
          <w:rFonts w:hint="eastAsia"/>
          <w:sz w:val="20"/>
          <w:szCs w:val="20"/>
          <w:lang w:eastAsia="zh-CN"/>
        </w:rPr>
        <w:t xml:space="preserve"> </w:t>
      </w:r>
      <w:r w:rsidRPr="00FD465A">
        <w:rPr>
          <w:sz w:val="20"/>
          <w:szCs w:val="20"/>
          <w:lang w:eastAsia="zh-CN"/>
        </w:rPr>
        <w:t xml:space="preserve">n is </w:t>
      </w:r>
      <w:r>
        <w:rPr>
          <w:rFonts w:hint="eastAsia"/>
          <w:sz w:val="20"/>
          <w:szCs w:val="20"/>
          <w:lang w:eastAsia="zh-CN"/>
        </w:rPr>
        <w:t>DL</w:t>
      </w:r>
      <w:r w:rsidRPr="00FD465A">
        <w:rPr>
          <w:sz w:val="20"/>
          <w:szCs w:val="20"/>
          <w:lang w:eastAsia="zh-CN"/>
        </w:rPr>
        <w:t xml:space="preserve"> </w:t>
      </w:r>
      <w:proofErr w:type="spellStart"/>
      <w:r w:rsidRPr="00FD465A">
        <w:rPr>
          <w:sz w:val="20"/>
          <w:szCs w:val="20"/>
          <w:lang w:eastAsia="zh-CN"/>
        </w:rPr>
        <w:t>subframe</w:t>
      </w:r>
      <w:proofErr w:type="spellEnd"/>
      <w:r w:rsidRPr="00FD465A">
        <w:rPr>
          <w:sz w:val="20"/>
          <w:szCs w:val="20"/>
          <w:lang w:eastAsia="zh-CN"/>
        </w:rPr>
        <w:t xml:space="preserve"> and n+12</w:t>
      </w:r>
      <w:r>
        <w:rPr>
          <w:rFonts w:hint="eastAsia"/>
          <w:sz w:val="20"/>
          <w:szCs w:val="20"/>
          <w:lang w:eastAsia="zh-CN"/>
        </w:rPr>
        <w:t>ms</w:t>
      </w:r>
      <w:r w:rsidRPr="00FD465A">
        <w:rPr>
          <w:sz w:val="20"/>
          <w:szCs w:val="20"/>
          <w:lang w:eastAsia="zh-CN"/>
        </w:rPr>
        <w:t xml:space="preserve"> is </w:t>
      </w:r>
      <w:r>
        <w:rPr>
          <w:rFonts w:hint="eastAsia"/>
          <w:sz w:val="20"/>
          <w:szCs w:val="20"/>
          <w:lang w:eastAsia="zh-CN"/>
        </w:rPr>
        <w:t>UL</w:t>
      </w:r>
      <w:r w:rsidRPr="00FD465A">
        <w:rPr>
          <w:sz w:val="20"/>
          <w:szCs w:val="20"/>
          <w:lang w:eastAsia="zh-CN"/>
        </w:rPr>
        <w:t xml:space="preserve"> </w:t>
      </w:r>
      <w:proofErr w:type="spellStart"/>
      <w:r w:rsidRPr="00FD465A">
        <w:rPr>
          <w:sz w:val="20"/>
          <w:szCs w:val="20"/>
          <w:lang w:eastAsia="zh-CN"/>
        </w:rPr>
        <w:t>subframe</w:t>
      </w:r>
      <w:proofErr w:type="spellEnd"/>
      <w:r>
        <w:rPr>
          <w:rFonts w:hint="eastAsia"/>
          <w:sz w:val="20"/>
          <w:szCs w:val="20"/>
          <w:lang w:eastAsia="zh-CN"/>
        </w:rPr>
        <w:t>.</w:t>
      </w:r>
      <w:r w:rsidRPr="00FD465A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C</w:t>
      </w:r>
      <w:r w:rsidRPr="00FD465A">
        <w:rPr>
          <w:sz w:val="20"/>
          <w:szCs w:val="20"/>
          <w:lang w:eastAsia="zh-CN"/>
        </w:rPr>
        <w:t xml:space="preserve">onsidering that the UE in the NTN </w:t>
      </w:r>
      <w:r>
        <w:rPr>
          <w:rFonts w:hint="eastAsia"/>
          <w:sz w:val="20"/>
          <w:szCs w:val="20"/>
          <w:lang w:eastAsia="zh-CN"/>
        </w:rPr>
        <w:t xml:space="preserve">system </w:t>
      </w:r>
      <w:r w:rsidRPr="00FD465A">
        <w:rPr>
          <w:sz w:val="20"/>
          <w:szCs w:val="20"/>
          <w:lang w:eastAsia="zh-CN"/>
        </w:rPr>
        <w:t>needs to perform a TA, then timing enhancement is required, as follows in Figure 1.</w:t>
      </w:r>
      <w:r>
        <w:rPr>
          <w:rFonts w:hint="eastAsia"/>
          <w:sz w:val="20"/>
          <w:szCs w:val="20"/>
          <w:lang w:eastAsia="zh-CN"/>
        </w:rPr>
        <w:t xml:space="preserve"> T</w:t>
      </w:r>
      <w:r w:rsidRPr="00FD465A">
        <w:rPr>
          <w:sz w:val="20"/>
          <w:szCs w:val="20"/>
          <w:lang w:eastAsia="zh-CN"/>
        </w:rPr>
        <w:t xml:space="preserve">he preamble retransmission </w:t>
      </w:r>
      <w:proofErr w:type="spellStart"/>
      <w:r w:rsidRPr="00FD465A">
        <w:rPr>
          <w:sz w:val="20"/>
          <w:szCs w:val="20"/>
          <w:lang w:eastAsia="zh-CN"/>
        </w:rPr>
        <w:t>subframe</w:t>
      </w:r>
      <w:proofErr w:type="spellEnd"/>
      <w:r w:rsidRPr="00FD465A">
        <w:rPr>
          <w:sz w:val="20"/>
          <w:szCs w:val="20"/>
          <w:lang w:eastAsia="zh-CN"/>
        </w:rPr>
        <w:t xml:space="preserve"> shall be delayed by </w:t>
      </w:r>
      <w:proofErr w:type="spellStart"/>
      <w:r w:rsidRPr="00FD465A">
        <w:rPr>
          <w:sz w:val="20"/>
          <w:szCs w:val="20"/>
          <w:lang w:eastAsia="zh-CN"/>
        </w:rPr>
        <w:t>K</w:t>
      </w:r>
      <w:r w:rsidR="007709E0">
        <w:rPr>
          <w:rFonts w:hint="eastAsia"/>
          <w:sz w:val="20"/>
          <w:szCs w:val="20"/>
          <w:lang w:eastAsia="zh-CN"/>
        </w:rPr>
        <w:t>_</w:t>
      </w:r>
      <w:r w:rsidRPr="00FD465A">
        <w:rPr>
          <w:sz w:val="20"/>
          <w:szCs w:val="20"/>
          <w:lang w:eastAsia="zh-CN"/>
        </w:rPr>
        <w:t>offset</w:t>
      </w:r>
      <w:proofErr w:type="spellEnd"/>
      <w:r>
        <w:rPr>
          <w:rFonts w:hint="eastAsia"/>
          <w:sz w:val="20"/>
          <w:szCs w:val="20"/>
          <w:lang w:eastAsia="zh-CN"/>
        </w:rPr>
        <w:t>. In addition,</w:t>
      </w:r>
      <w:r w:rsidRPr="00FD465A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the </w:t>
      </w:r>
      <w:r w:rsidR="007709E0" w:rsidRPr="00FD465A">
        <w:rPr>
          <w:sz w:val="20"/>
          <w:szCs w:val="20"/>
          <w:lang w:eastAsia="zh-CN"/>
        </w:rPr>
        <w:t>retransmission preamble</w:t>
      </w:r>
      <w:r w:rsidR="007709E0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detection window of </w:t>
      </w:r>
      <w:r w:rsidR="007F3045">
        <w:rPr>
          <w:rFonts w:hint="eastAsia"/>
          <w:sz w:val="20"/>
          <w:szCs w:val="20"/>
          <w:lang w:eastAsia="zh-CN"/>
        </w:rPr>
        <w:t>base station</w:t>
      </w:r>
      <w:r>
        <w:rPr>
          <w:rFonts w:hint="eastAsia"/>
          <w:sz w:val="20"/>
          <w:szCs w:val="20"/>
          <w:lang w:eastAsia="zh-CN"/>
        </w:rPr>
        <w:t xml:space="preserve">, which </w:t>
      </w:r>
      <w:r w:rsidR="007709E0">
        <w:rPr>
          <w:rFonts w:hint="eastAsia"/>
          <w:sz w:val="20"/>
          <w:szCs w:val="20"/>
          <w:lang w:eastAsia="zh-CN"/>
        </w:rPr>
        <w:t>applies to all UEs in the cell,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FD465A">
        <w:rPr>
          <w:sz w:val="20"/>
          <w:szCs w:val="20"/>
          <w:lang w:eastAsia="zh-CN"/>
        </w:rPr>
        <w:t>start</w:t>
      </w:r>
      <w:r w:rsidR="007709E0">
        <w:rPr>
          <w:rFonts w:hint="eastAsia"/>
          <w:sz w:val="20"/>
          <w:szCs w:val="20"/>
          <w:lang w:eastAsia="zh-CN"/>
        </w:rPr>
        <w:t>s</w:t>
      </w:r>
      <w:r w:rsidRPr="00FD465A">
        <w:rPr>
          <w:sz w:val="20"/>
          <w:szCs w:val="20"/>
          <w:lang w:eastAsia="zh-CN"/>
        </w:rPr>
        <w:t xml:space="preserve"> </w:t>
      </w:r>
      <w:r w:rsidR="007709E0">
        <w:rPr>
          <w:rFonts w:hint="eastAsia"/>
          <w:sz w:val="20"/>
          <w:szCs w:val="20"/>
          <w:lang w:eastAsia="zh-CN"/>
        </w:rPr>
        <w:t xml:space="preserve">from </w:t>
      </w:r>
      <w:proofErr w:type="spellStart"/>
      <w:r w:rsidR="007709E0">
        <w:rPr>
          <w:rFonts w:hint="eastAsia"/>
          <w:sz w:val="20"/>
          <w:szCs w:val="20"/>
          <w:lang w:eastAsia="zh-CN"/>
        </w:rPr>
        <w:t>subframe</w:t>
      </w:r>
      <w:proofErr w:type="spellEnd"/>
      <w:r w:rsidR="007709E0">
        <w:rPr>
          <w:rFonts w:hint="eastAsia"/>
          <w:sz w:val="20"/>
          <w:szCs w:val="20"/>
          <w:lang w:eastAsia="zh-CN"/>
        </w:rPr>
        <w:t xml:space="preserve"> n+</w:t>
      </w:r>
      <w:r w:rsidR="007709E0" w:rsidRPr="007709E0">
        <w:rPr>
          <w:sz w:val="20"/>
          <w:szCs w:val="20"/>
          <w:lang w:eastAsia="zh-CN"/>
        </w:rPr>
        <w:t xml:space="preserve"> </w:t>
      </w:r>
      <w:proofErr w:type="spellStart"/>
      <w:r w:rsidR="007709E0" w:rsidRPr="00FD465A">
        <w:rPr>
          <w:sz w:val="20"/>
          <w:szCs w:val="20"/>
          <w:lang w:eastAsia="zh-CN"/>
        </w:rPr>
        <w:t>K</w:t>
      </w:r>
      <w:r w:rsidR="007709E0">
        <w:rPr>
          <w:rFonts w:hint="eastAsia"/>
          <w:sz w:val="20"/>
          <w:szCs w:val="20"/>
          <w:lang w:eastAsia="zh-CN"/>
        </w:rPr>
        <w:t>_</w:t>
      </w:r>
      <w:r w:rsidR="007709E0" w:rsidRPr="00FD465A">
        <w:rPr>
          <w:sz w:val="20"/>
          <w:szCs w:val="20"/>
          <w:lang w:eastAsia="zh-CN"/>
        </w:rPr>
        <w:t>offset</w:t>
      </w:r>
      <w:proofErr w:type="spellEnd"/>
      <w:r w:rsidR="007709E0" w:rsidRPr="00FD465A">
        <w:rPr>
          <w:sz w:val="20"/>
          <w:szCs w:val="20"/>
          <w:lang w:eastAsia="zh-CN"/>
        </w:rPr>
        <w:t xml:space="preserve"> </w:t>
      </w:r>
      <w:r w:rsidR="007709E0">
        <w:rPr>
          <w:rFonts w:hint="eastAsia"/>
          <w:sz w:val="20"/>
          <w:szCs w:val="20"/>
          <w:lang w:eastAsia="zh-CN"/>
        </w:rPr>
        <w:t xml:space="preserve">to </w:t>
      </w:r>
      <w:proofErr w:type="spellStart"/>
      <w:r w:rsidR="007709E0">
        <w:rPr>
          <w:rFonts w:hint="eastAsia"/>
          <w:sz w:val="20"/>
          <w:szCs w:val="20"/>
          <w:lang w:eastAsia="zh-CN"/>
        </w:rPr>
        <w:t>subframe</w:t>
      </w:r>
      <w:proofErr w:type="spellEnd"/>
      <w:r w:rsidR="007709E0">
        <w:rPr>
          <w:rFonts w:hint="eastAsia"/>
          <w:sz w:val="20"/>
          <w:szCs w:val="20"/>
          <w:lang w:eastAsia="zh-CN"/>
        </w:rPr>
        <w:t xml:space="preserve"> n+</w:t>
      </w:r>
      <w:r w:rsidR="007709E0" w:rsidRPr="007709E0">
        <w:rPr>
          <w:sz w:val="20"/>
          <w:szCs w:val="20"/>
          <w:lang w:eastAsia="zh-CN"/>
        </w:rPr>
        <w:t xml:space="preserve"> </w:t>
      </w:r>
      <w:r w:rsidR="007709E0" w:rsidRPr="00FD465A">
        <w:rPr>
          <w:sz w:val="20"/>
          <w:szCs w:val="20"/>
          <w:lang w:eastAsia="zh-CN"/>
        </w:rPr>
        <w:t>K</w:t>
      </w:r>
      <w:r w:rsidR="007709E0">
        <w:rPr>
          <w:rFonts w:hint="eastAsia"/>
          <w:sz w:val="20"/>
          <w:szCs w:val="20"/>
          <w:lang w:eastAsia="zh-CN"/>
        </w:rPr>
        <w:t>_</w:t>
      </w:r>
      <w:r w:rsidR="007709E0" w:rsidRPr="00FD465A">
        <w:rPr>
          <w:sz w:val="20"/>
          <w:szCs w:val="20"/>
          <w:lang w:eastAsia="zh-CN"/>
        </w:rPr>
        <w:t>offset</w:t>
      </w:r>
      <w:r w:rsidR="007709E0">
        <w:rPr>
          <w:rFonts w:hint="eastAsia"/>
          <w:sz w:val="20"/>
          <w:szCs w:val="20"/>
          <w:lang w:eastAsia="zh-CN"/>
        </w:rPr>
        <w:t xml:space="preserve">+12ms with </w:t>
      </w:r>
      <w:r w:rsidRPr="00FD465A">
        <w:rPr>
          <w:sz w:val="20"/>
          <w:szCs w:val="20"/>
          <w:lang w:eastAsia="zh-CN"/>
        </w:rPr>
        <w:t xml:space="preserve">a </w:t>
      </w:r>
      <w:r w:rsidR="007709E0">
        <w:rPr>
          <w:rFonts w:hint="eastAsia"/>
          <w:sz w:val="20"/>
          <w:szCs w:val="20"/>
          <w:lang w:eastAsia="zh-CN"/>
        </w:rPr>
        <w:t xml:space="preserve">12ms detection </w:t>
      </w:r>
      <w:r w:rsidRPr="00FD465A">
        <w:rPr>
          <w:sz w:val="20"/>
          <w:szCs w:val="20"/>
          <w:lang w:eastAsia="zh-CN"/>
        </w:rPr>
        <w:t>window</w:t>
      </w:r>
      <w:r w:rsidR="007709E0">
        <w:rPr>
          <w:rFonts w:hint="eastAsia"/>
          <w:sz w:val="20"/>
          <w:szCs w:val="20"/>
          <w:lang w:eastAsia="zh-CN"/>
        </w:rPr>
        <w:t>.</w:t>
      </w:r>
    </w:p>
    <w:p w:rsidR="00830D98" w:rsidRDefault="00830D98" w:rsidP="00830D98">
      <w:pPr>
        <w:spacing w:beforeLines="50" w:before="156" w:afterLines="50" w:after="156"/>
        <w:jc w:val="center"/>
        <w:rPr>
          <w:sz w:val="20"/>
          <w:szCs w:val="20"/>
        </w:rPr>
      </w:pPr>
      <w:r>
        <w:object w:dxaOrig="10546" w:dyaOrig="3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35pt;height:118.65pt" o:ole="">
            <v:imagedata r:id="rId8" o:title=""/>
          </v:shape>
          <o:OLEObject Type="Embed" ProgID="Visio.Drawing.11" ShapeID="_x0000_i1025" DrawAspect="Content" ObjectID="_1697704263" r:id="rId9"/>
        </w:object>
      </w:r>
    </w:p>
    <w:p w:rsidR="00830D98" w:rsidRPr="00D164F8" w:rsidRDefault="00830D98" w:rsidP="00830D98">
      <w:pPr>
        <w:jc w:val="center"/>
        <w:rPr>
          <w:bCs/>
          <w:iCs/>
          <w:sz w:val="20"/>
          <w:szCs w:val="20"/>
          <w:lang w:eastAsia="zh-CN"/>
        </w:rPr>
      </w:pP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 w:rsidRPr="000E3E1C">
        <w:rPr>
          <w:rFonts w:eastAsiaTheme="minorEastAsia" w:hint="eastAsia"/>
          <w:sz w:val="20"/>
          <w:szCs w:val="20"/>
        </w:rPr>
        <w:t>:</w:t>
      </w:r>
      <w:r w:rsidRPr="000E3E1C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</w:t>
      </w:r>
      <w:r>
        <w:rPr>
          <w:rFonts w:hint="eastAsia"/>
          <w:lang w:eastAsia="zh-CN"/>
        </w:rPr>
        <w:t>preamble retransmission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of NB-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IoT</w:t>
      </w:r>
      <w:proofErr w:type="spellEnd"/>
    </w:p>
    <w:p w:rsidR="007709E0" w:rsidRPr="007709E0" w:rsidRDefault="007709E0" w:rsidP="007709E0">
      <w:pPr>
        <w:rPr>
          <w:sz w:val="20"/>
          <w:szCs w:val="20"/>
          <w:lang w:eastAsia="zh-CN"/>
        </w:rPr>
      </w:pPr>
      <w:r w:rsidRPr="007709E0">
        <w:rPr>
          <w:sz w:val="20"/>
          <w:szCs w:val="20"/>
          <w:lang w:eastAsia="zh-CN"/>
        </w:rPr>
        <w:t xml:space="preserve">For the second </w:t>
      </w:r>
      <w:r w:rsidRPr="00FD465A">
        <w:rPr>
          <w:sz w:val="20"/>
          <w:szCs w:val="20"/>
          <w:lang w:eastAsia="zh-CN"/>
        </w:rPr>
        <w:t>interpretation</w:t>
      </w:r>
      <w:r w:rsidR="008B2D8B">
        <w:rPr>
          <w:rFonts w:hint="eastAsia"/>
          <w:sz w:val="20"/>
          <w:szCs w:val="20"/>
          <w:lang w:eastAsia="zh-CN"/>
        </w:rPr>
        <w:t>,</w:t>
      </w:r>
      <w:r w:rsidRPr="007709E0">
        <w:rPr>
          <w:sz w:val="20"/>
          <w:szCs w:val="20"/>
          <w:lang w:eastAsia="zh-CN"/>
        </w:rPr>
        <w:t xml:space="preserve"> 12ms is the absolute time interval</w:t>
      </w:r>
      <w:r w:rsidR="008B2D8B">
        <w:rPr>
          <w:rFonts w:hint="eastAsia"/>
          <w:sz w:val="20"/>
          <w:szCs w:val="20"/>
          <w:lang w:eastAsia="zh-CN"/>
        </w:rPr>
        <w:t xml:space="preserve">, where </w:t>
      </w:r>
      <w:r w:rsidR="008B2D8B" w:rsidRPr="008B2D8B">
        <w:rPr>
          <w:sz w:val="20"/>
          <w:szCs w:val="20"/>
          <w:lang w:eastAsia="zh-CN"/>
        </w:rPr>
        <w:t xml:space="preserve">12ms is the duration between the actual </w:t>
      </w:r>
      <w:r w:rsidR="008B2D8B" w:rsidRPr="007709E0">
        <w:rPr>
          <w:sz w:val="20"/>
          <w:szCs w:val="20"/>
          <w:lang w:eastAsia="zh-CN"/>
        </w:rPr>
        <w:t>preamble retransmission</w:t>
      </w:r>
      <w:r w:rsidR="008B2D8B" w:rsidRPr="008B2D8B">
        <w:rPr>
          <w:sz w:val="20"/>
          <w:szCs w:val="20"/>
          <w:lang w:eastAsia="zh-CN"/>
        </w:rPr>
        <w:t xml:space="preserve"> timing and </w:t>
      </w:r>
      <w:r w:rsidR="008B2D8B">
        <w:rPr>
          <w:rFonts w:hint="eastAsia"/>
          <w:sz w:val="20"/>
          <w:szCs w:val="20"/>
          <w:lang w:eastAsia="zh-CN"/>
        </w:rPr>
        <w:t>DL</w:t>
      </w:r>
      <w:r w:rsidR="008B2D8B" w:rsidRPr="008B2D8B">
        <w:rPr>
          <w:sz w:val="20"/>
          <w:szCs w:val="20"/>
          <w:lang w:eastAsia="zh-CN"/>
        </w:rPr>
        <w:t xml:space="preserve"> </w:t>
      </w:r>
      <w:proofErr w:type="spellStart"/>
      <w:r w:rsidR="008B2D8B" w:rsidRPr="008B2D8B">
        <w:rPr>
          <w:sz w:val="20"/>
          <w:szCs w:val="20"/>
          <w:lang w:eastAsia="zh-CN"/>
        </w:rPr>
        <w:t>subframe</w:t>
      </w:r>
      <w:proofErr w:type="spellEnd"/>
      <w:r w:rsidR="008B2D8B" w:rsidRPr="008B2D8B">
        <w:rPr>
          <w:sz w:val="20"/>
          <w:szCs w:val="20"/>
          <w:lang w:eastAsia="zh-CN"/>
        </w:rPr>
        <w:t xml:space="preserve"> n.</w:t>
      </w:r>
      <w:r w:rsidRPr="007709E0">
        <w:rPr>
          <w:sz w:val="20"/>
          <w:szCs w:val="20"/>
          <w:lang w:eastAsia="zh-CN"/>
        </w:rPr>
        <w:t xml:space="preserve"> </w:t>
      </w:r>
      <w:r w:rsidR="007D2C5E">
        <w:rPr>
          <w:rFonts w:hint="eastAsia"/>
          <w:sz w:val="20"/>
          <w:szCs w:val="20"/>
          <w:lang w:eastAsia="zh-CN"/>
        </w:rPr>
        <w:t>T</w:t>
      </w:r>
      <w:r w:rsidR="000253DB">
        <w:rPr>
          <w:rFonts w:hint="eastAsia"/>
          <w:sz w:val="20"/>
          <w:szCs w:val="20"/>
          <w:lang w:eastAsia="zh-CN"/>
        </w:rPr>
        <w:t xml:space="preserve">he </w:t>
      </w:r>
      <w:r w:rsidR="000253DB" w:rsidRPr="00FD465A">
        <w:rPr>
          <w:sz w:val="20"/>
          <w:szCs w:val="20"/>
          <w:lang w:eastAsia="zh-CN"/>
        </w:rPr>
        <w:t>retransmission preamble</w:t>
      </w:r>
      <w:r w:rsidR="000253DB">
        <w:rPr>
          <w:rFonts w:hint="eastAsia"/>
          <w:sz w:val="20"/>
          <w:szCs w:val="20"/>
          <w:lang w:eastAsia="zh-CN"/>
        </w:rPr>
        <w:t xml:space="preserve"> detection </w:t>
      </w:r>
      <w:r w:rsidR="000253DB">
        <w:rPr>
          <w:rFonts w:hint="eastAsia"/>
          <w:sz w:val="20"/>
          <w:szCs w:val="20"/>
          <w:lang w:eastAsia="zh-CN"/>
        </w:rPr>
        <w:lastRenderedPageBreak/>
        <w:t xml:space="preserve">window of </w:t>
      </w:r>
      <w:r w:rsidR="003B42FA">
        <w:rPr>
          <w:rFonts w:hint="eastAsia"/>
          <w:sz w:val="20"/>
          <w:szCs w:val="20"/>
          <w:lang w:eastAsia="zh-CN"/>
        </w:rPr>
        <w:t>base station</w:t>
      </w:r>
      <w:r w:rsidR="000253DB">
        <w:rPr>
          <w:rFonts w:hint="eastAsia"/>
          <w:sz w:val="20"/>
          <w:szCs w:val="20"/>
          <w:lang w:eastAsia="zh-CN"/>
        </w:rPr>
        <w:t xml:space="preserve">, which applies to all UEs in the cell, </w:t>
      </w:r>
      <w:r w:rsidR="000253DB" w:rsidRPr="00FD465A">
        <w:rPr>
          <w:sz w:val="20"/>
          <w:szCs w:val="20"/>
          <w:lang w:eastAsia="zh-CN"/>
        </w:rPr>
        <w:t>start</w:t>
      </w:r>
      <w:r w:rsidR="000253DB">
        <w:rPr>
          <w:rFonts w:hint="eastAsia"/>
          <w:sz w:val="20"/>
          <w:szCs w:val="20"/>
          <w:lang w:eastAsia="zh-CN"/>
        </w:rPr>
        <w:t>s</w:t>
      </w:r>
      <w:r w:rsidR="000253DB" w:rsidRPr="00FD465A">
        <w:rPr>
          <w:sz w:val="20"/>
          <w:szCs w:val="20"/>
          <w:lang w:eastAsia="zh-CN"/>
        </w:rPr>
        <w:t xml:space="preserve"> </w:t>
      </w:r>
      <w:r w:rsidR="000253DB">
        <w:rPr>
          <w:rFonts w:hint="eastAsia"/>
          <w:sz w:val="20"/>
          <w:szCs w:val="20"/>
          <w:lang w:eastAsia="zh-CN"/>
        </w:rPr>
        <w:t xml:space="preserve">from </w:t>
      </w:r>
      <w:proofErr w:type="spellStart"/>
      <w:r w:rsidR="000253DB">
        <w:rPr>
          <w:rFonts w:hint="eastAsia"/>
          <w:sz w:val="20"/>
          <w:szCs w:val="20"/>
          <w:lang w:eastAsia="zh-CN"/>
        </w:rPr>
        <w:t>subframe</w:t>
      </w:r>
      <w:proofErr w:type="spellEnd"/>
      <w:r w:rsidR="000253DB">
        <w:rPr>
          <w:rFonts w:hint="eastAsia"/>
          <w:sz w:val="20"/>
          <w:szCs w:val="20"/>
          <w:lang w:eastAsia="zh-CN"/>
        </w:rPr>
        <w:t xml:space="preserve"> n+</w:t>
      </w:r>
      <w:r w:rsidR="000253DB" w:rsidRPr="00FD465A">
        <w:rPr>
          <w:sz w:val="20"/>
          <w:szCs w:val="20"/>
          <w:lang w:eastAsia="zh-CN"/>
        </w:rPr>
        <w:t xml:space="preserve"> </w:t>
      </w:r>
      <w:r w:rsidR="000253DB" w:rsidRPr="000253DB">
        <w:rPr>
          <w:sz w:val="20"/>
          <w:szCs w:val="20"/>
          <w:lang w:eastAsia="zh-CN"/>
        </w:rPr>
        <w:t>(Min UE-</w:t>
      </w:r>
      <w:proofErr w:type="spellStart"/>
      <w:r w:rsidR="00985757">
        <w:rPr>
          <w:rFonts w:hint="eastAsia"/>
          <w:sz w:val="20"/>
          <w:szCs w:val="20"/>
          <w:lang w:eastAsia="zh-CN"/>
        </w:rPr>
        <w:t>NodeB</w:t>
      </w:r>
      <w:proofErr w:type="spellEnd"/>
      <w:r w:rsidR="000253DB" w:rsidRPr="000253DB">
        <w:rPr>
          <w:sz w:val="20"/>
          <w:szCs w:val="20"/>
          <w:lang w:eastAsia="zh-CN"/>
        </w:rPr>
        <w:t xml:space="preserve"> RTT)</w:t>
      </w:r>
      <w:r w:rsidR="000253DB">
        <w:rPr>
          <w:rFonts w:hint="eastAsia"/>
          <w:sz w:val="20"/>
          <w:szCs w:val="20"/>
          <w:lang w:eastAsia="zh-CN"/>
        </w:rPr>
        <w:t xml:space="preserve"> to </w:t>
      </w:r>
      <w:proofErr w:type="spellStart"/>
      <w:r w:rsidR="000253DB">
        <w:rPr>
          <w:rFonts w:hint="eastAsia"/>
          <w:sz w:val="20"/>
          <w:szCs w:val="20"/>
          <w:lang w:eastAsia="zh-CN"/>
        </w:rPr>
        <w:t>subframe</w:t>
      </w:r>
      <w:proofErr w:type="spellEnd"/>
      <w:r w:rsidR="000253DB">
        <w:rPr>
          <w:rFonts w:hint="eastAsia"/>
          <w:sz w:val="20"/>
          <w:szCs w:val="20"/>
          <w:lang w:eastAsia="zh-CN"/>
        </w:rPr>
        <w:t xml:space="preserve"> n+</w:t>
      </w:r>
      <w:r w:rsidR="000253DB" w:rsidRPr="007709E0">
        <w:rPr>
          <w:sz w:val="20"/>
          <w:szCs w:val="20"/>
          <w:lang w:eastAsia="zh-CN"/>
        </w:rPr>
        <w:t xml:space="preserve"> </w:t>
      </w:r>
      <w:r w:rsidR="000253DB">
        <w:rPr>
          <w:rFonts w:hint="eastAsia"/>
          <w:sz w:val="20"/>
          <w:szCs w:val="20"/>
          <w:lang w:eastAsia="zh-CN"/>
        </w:rPr>
        <w:t>(</w:t>
      </w:r>
      <w:r w:rsidR="000253DB" w:rsidRPr="000253DB">
        <w:rPr>
          <w:sz w:val="20"/>
          <w:szCs w:val="20"/>
          <w:lang w:eastAsia="zh-CN"/>
        </w:rPr>
        <w:t>M</w:t>
      </w:r>
      <w:r w:rsidR="000253DB">
        <w:rPr>
          <w:rFonts w:hint="eastAsia"/>
          <w:sz w:val="20"/>
          <w:szCs w:val="20"/>
          <w:lang w:eastAsia="zh-CN"/>
        </w:rPr>
        <w:t>ax</w:t>
      </w:r>
      <w:r w:rsidR="000253DB">
        <w:rPr>
          <w:sz w:val="20"/>
          <w:szCs w:val="20"/>
          <w:lang w:eastAsia="zh-CN"/>
        </w:rPr>
        <w:t xml:space="preserve"> UE-</w:t>
      </w:r>
      <w:proofErr w:type="spellStart"/>
      <w:r w:rsidR="00985757">
        <w:rPr>
          <w:rFonts w:hint="eastAsia"/>
          <w:sz w:val="20"/>
          <w:szCs w:val="20"/>
          <w:lang w:eastAsia="zh-CN"/>
        </w:rPr>
        <w:t>Node</w:t>
      </w:r>
      <w:r w:rsidR="000253DB">
        <w:rPr>
          <w:sz w:val="20"/>
          <w:szCs w:val="20"/>
          <w:lang w:eastAsia="zh-CN"/>
        </w:rPr>
        <w:t>B</w:t>
      </w:r>
      <w:proofErr w:type="spellEnd"/>
      <w:r w:rsidR="000253DB">
        <w:rPr>
          <w:sz w:val="20"/>
          <w:szCs w:val="20"/>
          <w:lang w:eastAsia="zh-CN"/>
        </w:rPr>
        <w:t xml:space="preserve"> RTT</w:t>
      </w:r>
      <w:r w:rsidR="000253DB">
        <w:rPr>
          <w:rFonts w:hint="eastAsia"/>
          <w:sz w:val="20"/>
          <w:szCs w:val="20"/>
          <w:lang w:eastAsia="zh-CN"/>
        </w:rPr>
        <w:t xml:space="preserve">)+12ms with </w:t>
      </w:r>
      <w:r w:rsidR="000253DB" w:rsidRPr="00FD465A">
        <w:rPr>
          <w:sz w:val="20"/>
          <w:szCs w:val="20"/>
          <w:lang w:eastAsia="zh-CN"/>
        </w:rPr>
        <w:t xml:space="preserve">a </w:t>
      </w:r>
      <w:r w:rsidR="000253DB">
        <w:rPr>
          <w:rFonts w:hint="eastAsia"/>
          <w:sz w:val="20"/>
          <w:szCs w:val="20"/>
          <w:lang w:eastAsia="zh-CN"/>
        </w:rPr>
        <w:t>(</w:t>
      </w:r>
      <w:r w:rsidR="000253DB" w:rsidRPr="000253DB">
        <w:rPr>
          <w:sz w:val="20"/>
          <w:szCs w:val="20"/>
          <w:lang w:eastAsia="zh-CN"/>
        </w:rPr>
        <w:t>M</w:t>
      </w:r>
      <w:r w:rsidR="000253DB">
        <w:rPr>
          <w:rFonts w:hint="eastAsia"/>
          <w:sz w:val="20"/>
          <w:szCs w:val="20"/>
          <w:lang w:eastAsia="zh-CN"/>
        </w:rPr>
        <w:t>ax</w:t>
      </w:r>
      <w:r w:rsidR="000253DB">
        <w:rPr>
          <w:sz w:val="20"/>
          <w:szCs w:val="20"/>
          <w:lang w:eastAsia="zh-CN"/>
        </w:rPr>
        <w:t xml:space="preserve"> UE-</w:t>
      </w:r>
      <w:proofErr w:type="spellStart"/>
      <w:r w:rsidR="00985757">
        <w:rPr>
          <w:rFonts w:hint="eastAsia"/>
          <w:sz w:val="20"/>
          <w:szCs w:val="20"/>
          <w:lang w:eastAsia="zh-CN"/>
        </w:rPr>
        <w:t>Node</w:t>
      </w:r>
      <w:r w:rsidR="000253DB">
        <w:rPr>
          <w:sz w:val="20"/>
          <w:szCs w:val="20"/>
          <w:lang w:eastAsia="zh-CN"/>
        </w:rPr>
        <w:t>B</w:t>
      </w:r>
      <w:proofErr w:type="spellEnd"/>
      <w:r w:rsidR="000253DB">
        <w:rPr>
          <w:sz w:val="20"/>
          <w:szCs w:val="20"/>
          <w:lang w:eastAsia="zh-CN"/>
        </w:rPr>
        <w:t xml:space="preserve"> RTT</w:t>
      </w:r>
      <w:r w:rsidR="000253DB">
        <w:rPr>
          <w:rFonts w:hint="eastAsia"/>
          <w:sz w:val="20"/>
          <w:szCs w:val="20"/>
          <w:lang w:eastAsia="zh-CN"/>
        </w:rPr>
        <w:t>-</w:t>
      </w:r>
      <w:r w:rsidR="000253DB" w:rsidRPr="000253DB">
        <w:rPr>
          <w:sz w:val="20"/>
          <w:szCs w:val="20"/>
          <w:lang w:eastAsia="zh-CN"/>
        </w:rPr>
        <w:t xml:space="preserve"> M</w:t>
      </w:r>
      <w:r w:rsidR="000253DB">
        <w:rPr>
          <w:rFonts w:hint="eastAsia"/>
          <w:sz w:val="20"/>
          <w:szCs w:val="20"/>
          <w:lang w:eastAsia="zh-CN"/>
        </w:rPr>
        <w:t>in</w:t>
      </w:r>
      <w:r w:rsidR="000253DB">
        <w:rPr>
          <w:sz w:val="20"/>
          <w:szCs w:val="20"/>
          <w:lang w:eastAsia="zh-CN"/>
        </w:rPr>
        <w:t xml:space="preserve"> UE-</w:t>
      </w:r>
      <w:proofErr w:type="spellStart"/>
      <w:r w:rsidR="00985757">
        <w:rPr>
          <w:rFonts w:hint="eastAsia"/>
          <w:sz w:val="20"/>
          <w:szCs w:val="20"/>
          <w:lang w:eastAsia="zh-CN"/>
        </w:rPr>
        <w:t>Node</w:t>
      </w:r>
      <w:r w:rsidR="000253DB">
        <w:rPr>
          <w:sz w:val="20"/>
          <w:szCs w:val="20"/>
          <w:lang w:eastAsia="zh-CN"/>
        </w:rPr>
        <w:t>B</w:t>
      </w:r>
      <w:proofErr w:type="spellEnd"/>
      <w:r w:rsidR="000253DB">
        <w:rPr>
          <w:sz w:val="20"/>
          <w:szCs w:val="20"/>
          <w:lang w:eastAsia="zh-CN"/>
        </w:rPr>
        <w:t xml:space="preserve"> RTT</w:t>
      </w:r>
      <w:r w:rsidR="000253DB">
        <w:rPr>
          <w:rFonts w:hint="eastAsia"/>
          <w:sz w:val="20"/>
          <w:szCs w:val="20"/>
          <w:lang w:eastAsia="zh-CN"/>
        </w:rPr>
        <w:t xml:space="preserve">+12ms) detection </w:t>
      </w:r>
      <w:r w:rsidR="000253DB" w:rsidRPr="00FD465A">
        <w:rPr>
          <w:sz w:val="20"/>
          <w:szCs w:val="20"/>
          <w:lang w:eastAsia="zh-CN"/>
        </w:rPr>
        <w:t>window</w:t>
      </w:r>
      <w:r w:rsidR="000253DB">
        <w:rPr>
          <w:sz w:val="20"/>
          <w:szCs w:val="20"/>
          <w:lang w:eastAsia="zh-CN"/>
        </w:rPr>
        <w:t>, as shown in Figure 2 below.</w:t>
      </w:r>
    </w:p>
    <w:p w:rsidR="00E50F19" w:rsidRPr="00D164F8" w:rsidRDefault="0058509F" w:rsidP="00E50F19">
      <w:pPr>
        <w:jc w:val="center"/>
        <w:rPr>
          <w:bCs/>
          <w:iCs/>
          <w:sz w:val="20"/>
          <w:szCs w:val="20"/>
          <w:lang w:eastAsia="zh-CN"/>
        </w:rPr>
      </w:pPr>
      <w:r>
        <w:object w:dxaOrig="10106" w:dyaOrig="5664">
          <v:shape id="_x0000_i1026" type="#_x0000_t75" style="width:415pt;height:232.65pt" o:ole="">
            <v:imagedata r:id="rId10" o:title=""/>
          </v:shape>
          <o:OLEObject Type="Embed" ProgID="Visio.Drawing.11" ShapeID="_x0000_i1026" DrawAspect="Content" ObjectID="_1697704264" r:id="rId11"/>
        </w:object>
      </w:r>
      <w:r w:rsidR="008E57B1" w:rsidRPr="000E3E1C">
        <w:rPr>
          <w:rFonts w:eastAsiaTheme="minorEastAsia" w:hint="eastAsia"/>
          <w:sz w:val="20"/>
          <w:szCs w:val="20"/>
        </w:rPr>
        <w:t xml:space="preserve"> </w:t>
      </w:r>
      <w:r w:rsidR="00E50F19" w:rsidRPr="000E3E1C">
        <w:rPr>
          <w:rFonts w:eastAsiaTheme="minorEastAsia" w:hint="eastAsia"/>
          <w:sz w:val="20"/>
          <w:szCs w:val="20"/>
        </w:rPr>
        <w:t xml:space="preserve">Figure </w:t>
      </w:r>
      <w:r w:rsidR="00E50F19">
        <w:rPr>
          <w:rFonts w:eastAsiaTheme="minorEastAsia" w:hint="eastAsia"/>
          <w:sz w:val="20"/>
          <w:szCs w:val="20"/>
          <w:lang w:eastAsia="zh-CN"/>
        </w:rPr>
        <w:t>2</w:t>
      </w:r>
      <w:r w:rsidR="00E50F19" w:rsidRPr="000E3E1C">
        <w:rPr>
          <w:rFonts w:eastAsiaTheme="minorEastAsia" w:hint="eastAsia"/>
          <w:sz w:val="20"/>
          <w:szCs w:val="20"/>
        </w:rPr>
        <w:t>:</w:t>
      </w:r>
      <w:r w:rsidR="00E50F19" w:rsidRPr="000E3E1C">
        <w:rPr>
          <w:sz w:val="20"/>
          <w:szCs w:val="20"/>
        </w:rPr>
        <w:t xml:space="preserve"> </w:t>
      </w:r>
      <w:r w:rsidR="00E50F19">
        <w:rPr>
          <w:rFonts w:hint="eastAsia"/>
          <w:sz w:val="20"/>
          <w:szCs w:val="20"/>
          <w:lang w:eastAsia="zh-CN"/>
        </w:rPr>
        <w:t>T</w:t>
      </w:r>
      <w:r w:rsidR="00E50F19">
        <w:rPr>
          <w:rFonts w:hint="eastAsia"/>
          <w:color w:val="000000" w:themeColor="text1"/>
          <w:sz w:val="20"/>
          <w:szCs w:val="20"/>
          <w:lang w:eastAsia="zh-CN"/>
        </w:rPr>
        <w:t xml:space="preserve">he </w:t>
      </w:r>
      <w:r w:rsidR="000B20AC">
        <w:rPr>
          <w:rFonts w:hint="eastAsia"/>
          <w:color w:val="000000" w:themeColor="text1"/>
          <w:sz w:val="20"/>
          <w:szCs w:val="20"/>
          <w:lang w:eastAsia="zh-CN"/>
        </w:rPr>
        <w:t>detec</w:t>
      </w:r>
      <w:r w:rsidR="000253DB">
        <w:rPr>
          <w:rFonts w:hint="eastAsia"/>
          <w:color w:val="000000" w:themeColor="text1"/>
          <w:sz w:val="20"/>
          <w:szCs w:val="20"/>
          <w:lang w:eastAsia="zh-CN"/>
        </w:rPr>
        <w:t xml:space="preserve">tion window of </w:t>
      </w:r>
      <w:r w:rsidR="00E50F19">
        <w:rPr>
          <w:rFonts w:hint="eastAsia"/>
          <w:lang w:eastAsia="zh-CN"/>
        </w:rPr>
        <w:t>preamble retransmission</w:t>
      </w:r>
      <w:r w:rsidR="00E50F19">
        <w:rPr>
          <w:rFonts w:hint="eastAsia"/>
          <w:color w:val="000000" w:themeColor="text1"/>
          <w:sz w:val="20"/>
          <w:szCs w:val="20"/>
          <w:lang w:eastAsia="zh-CN"/>
        </w:rPr>
        <w:t xml:space="preserve"> of NB-</w:t>
      </w:r>
      <w:proofErr w:type="spellStart"/>
      <w:r w:rsidR="00E50F19">
        <w:rPr>
          <w:rFonts w:hint="eastAsia"/>
          <w:color w:val="000000" w:themeColor="text1"/>
          <w:sz w:val="20"/>
          <w:szCs w:val="20"/>
          <w:lang w:eastAsia="zh-CN"/>
        </w:rPr>
        <w:t>IoT</w:t>
      </w:r>
      <w:proofErr w:type="spellEnd"/>
    </w:p>
    <w:p w:rsidR="000253DB" w:rsidRPr="007C4EF4" w:rsidRDefault="000253DB" w:rsidP="00432C15">
      <w:pPr>
        <w:rPr>
          <w:sz w:val="20"/>
          <w:szCs w:val="20"/>
          <w:lang w:eastAsia="zh-CN"/>
        </w:rPr>
      </w:pPr>
      <w:r w:rsidRPr="00747F27">
        <w:rPr>
          <w:sz w:val="20"/>
          <w:szCs w:val="20"/>
          <w:lang w:eastAsia="zh-CN"/>
        </w:rPr>
        <w:t xml:space="preserve">Considering the large cell radius in </w:t>
      </w:r>
      <w:proofErr w:type="spellStart"/>
      <w:r w:rsidR="00747F27" w:rsidRPr="00747F27">
        <w:rPr>
          <w:rFonts w:hint="eastAsia"/>
          <w:sz w:val="20"/>
          <w:szCs w:val="20"/>
          <w:lang w:eastAsia="zh-CN"/>
        </w:rPr>
        <w:t>IoT</w:t>
      </w:r>
      <w:proofErr w:type="spellEnd"/>
      <w:r w:rsidR="00747F27" w:rsidRPr="00747F27">
        <w:rPr>
          <w:rFonts w:hint="eastAsia"/>
          <w:sz w:val="20"/>
          <w:szCs w:val="20"/>
          <w:lang w:eastAsia="zh-CN"/>
        </w:rPr>
        <w:t xml:space="preserve"> NTN</w:t>
      </w:r>
      <w:r w:rsidRPr="00747F27">
        <w:rPr>
          <w:sz w:val="20"/>
          <w:szCs w:val="20"/>
          <w:lang w:eastAsia="zh-CN"/>
        </w:rPr>
        <w:t xml:space="preserve">, the second </w:t>
      </w:r>
      <w:r w:rsidR="00747F27" w:rsidRPr="00747F27">
        <w:rPr>
          <w:sz w:val="20"/>
          <w:szCs w:val="20"/>
          <w:lang w:eastAsia="zh-CN"/>
        </w:rPr>
        <w:t>interpretation</w:t>
      </w:r>
      <w:r w:rsidRPr="00747F27">
        <w:rPr>
          <w:sz w:val="20"/>
          <w:szCs w:val="20"/>
          <w:lang w:eastAsia="zh-CN"/>
        </w:rPr>
        <w:t xml:space="preserve"> corresponds to a longer window length and there is a waste of resources. </w:t>
      </w:r>
      <w:r w:rsidR="007D2C5E">
        <w:rPr>
          <w:rFonts w:hint="eastAsia"/>
          <w:sz w:val="20"/>
          <w:szCs w:val="20"/>
          <w:lang w:eastAsia="zh-CN"/>
        </w:rPr>
        <w:t xml:space="preserve">Besides, the </w:t>
      </w:r>
      <w:proofErr w:type="spellStart"/>
      <w:r w:rsidR="00D93D35">
        <w:rPr>
          <w:rFonts w:hint="eastAsia"/>
          <w:sz w:val="20"/>
          <w:szCs w:val="20"/>
          <w:lang w:eastAsia="zh-CN"/>
        </w:rPr>
        <w:t>Node</w:t>
      </w:r>
      <w:r w:rsidR="007D2C5E">
        <w:rPr>
          <w:rFonts w:hint="eastAsia"/>
          <w:sz w:val="20"/>
          <w:szCs w:val="20"/>
          <w:lang w:eastAsia="zh-CN"/>
        </w:rPr>
        <w:t>B</w:t>
      </w:r>
      <w:proofErr w:type="spellEnd"/>
      <w:r w:rsidR="007D2C5E" w:rsidRPr="007709E0">
        <w:rPr>
          <w:sz w:val="20"/>
          <w:szCs w:val="20"/>
          <w:lang w:eastAsia="zh-CN"/>
        </w:rPr>
        <w:t xml:space="preserve"> </w:t>
      </w:r>
      <w:r w:rsidR="007D2C5E">
        <w:rPr>
          <w:rFonts w:hint="eastAsia"/>
          <w:sz w:val="20"/>
          <w:szCs w:val="20"/>
          <w:lang w:eastAsia="zh-CN"/>
        </w:rPr>
        <w:t>has</w:t>
      </w:r>
      <w:r w:rsidR="007D2C5E" w:rsidRPr="007709E0">
        <w:rPr>
          <w:sz w:val="20"/>
          <w:szCs w:val="20"/>
          <w:lang w:eastAsia="zh-CN"/>
        </w:rPr>
        <w:t xml:space="preserve"> not obtain</w:t>
      </w:r>
      <w:r w:rsidR="007D2C5E">
        <w:rPr>
          <w:rFonts w:hint="eastAsia"/>
          <w:sz w:val="20"/>
          <w:szCs w:val="20"/>
          <w:lang w:eastAsia="zh-CN"/>
        </w:rPr>
        <w:t>ed</w:t>
      </w:r>
      <w:r w:rsidR="007D2C5E" w:rsidRPr="007709E0">
        <w:rPr>
          <w:sz w:val="20"/>
          <w:szCs w:val="20"/>
          <w:lang w:eastAsia="zh-CN"/>
        </w:rPr>
        <w:t xml:space="preserve"> the UE_TA </w:t>
      </w:r>
      <w:r w:rsidR="007D2C5E">
        <w:rPr>
          <w:rFonts w:hint="eastAsia"/>
          <w:sz w:val="20"/>
          <w:szCs w:val="20"/>
          <w:lang w:eastAsia="zh-CN"/>
        </w:rPr>
        <w:t xml:space="preserve">related </w:t>
      </w:r>
      <w:r w:rsidR="007D2C5E" w:rsidRPr="007709E0">
        <w:rPr>
          <w:sz w:val="20"/>
          <w:szCs w:val="20"/>
          <w:lang w:eastAsia="zh-CN"/>
        </w:rPr>
        <w:t>information yet</w:t>
      </w:r>
      <w:r w:rsidR="007D2C5E">
        <w:rPr>
          <w:rFonts w:hint="eastAsia"/>
          <w:sz w:val="20"/>
          <w:szCs w:val="20"/>
          <w:lang w:eastAsia="zh-CN"/>
        </w:rPr>
        <w:t xml:space="preserve"> at the </w:t>
      </w:r>
      <w:r w:rsidR="007D2C5E" w:rsidRPr="007709E0">
        <w:rPr>
          <w:sz w:val="20"/>
          <w:szCs w:val="20"/>
          <w:lang w:eastAsia="zh-CN"/>
        </w:rPr>
        <w:t>preamble retransmission</w:t>
      </w:r>
      <w:r w:rsidR="007D2C5E">
        <w:rPr>
          <w:rFonts w:hint="eastAsia"/>
          <w:sz w:val="20"/>
          <w:szCs w:val="20"/>
          <w:lang w:eastAsia="zh-CN"/>
        </w:rPr>
        <w:t xml:space="preserve"> point</w:t>
      </w:r>
      <w:r w:rsidR="007D2C5E" w:rsidRPr="007709E0">
        <w:rPr>
          <w:sz w:val="20"/>
          <w:szCs w:val="20"/>
          <w:lang w:eastAsia="zh-CN"/>
        </w:rPr>
        <w:t xml:space="preserve">. </w:t>
      </w:r>
      <w:r w:rsidR="007D2C5E" w:rsidRPr="007C4EF4">
        <w:rPr>
          <w:rFonts w:hint="eastAsia"/>
          <w:sz w:val="20"/>
          <w:szCs w:val="20"/>
          <w:lang w:eastAsia="zh-CN"/>
        </w:rPr>
        <w:t>Hence</w:t>
      </w:r>
      <w:r w:rsidR="007D2C5E" w:rsidRPr="007C4EF4">
        <w:rPr>
          <w:sz w:val="20"/>
          <w:szCs w:val="20"/>
          <w:lang w:eastAsia="zh-CN"/>
        </w:rPr>
        <w:t xml:space="preserve">, </w:t>
      </w:r>
      <w:r w:rsidRPr="007C4EF4">
        <w:rPr>
          <w:sz w:val="20"/>
          <w:szCs w:val="20"/>
          <w:lang w:eastAsia="zh-CN"/>
        </w:rPr>
        <w:t>the</w:t>
      </w:r>
      <w:r w:rsidR="007D2C5E" w:rsidRPr="007C4EF4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="00C87F48" w:rsidRPr="007C4EF4">
        <w:rPr>
          <w:rFonts w:hint="eastAsia"/>
          <w:sz w:val="20"/>
          <w:szCs w:val="20"/>
          <w:lang w:eastAsia="zh-CN"/>
        </w:rPr>
        <w:t>NodeB</w:t>
      </w:r>
      <w:proofErr w:type="spellEnd"/>
      <w:r w:rsidRPr="007C4EF4">
        <w:rPr>
          <w:sz w:val="20"/>
          <w:szCs w:val="20"/>
          <w:lang w:eastAsia="zh-CN"/>
        </w:rPr>
        <w:t xml:space="preserve"> does not know the exact UE-</w:t>
      </w:r>
      <w:proofErr w:type="spellStart"/>
      <w:r w:rsidR="00985757" w:rsidRPr="007C4EF4">
        <w:rPr>
          <w:rFonts w:hint="eastAsia"/>
          <w:sz w:val="20"/>
          <w:szCs w:val="20"/>
          <w:lang w:eastAsia="zh-CN"/>
        </w:rPr>
        <w:t>Node</w:t>
      </w:r>
      <w:r w:rsidRPr="007C4EF4">
        <w:rPr>
          <w:sz w:val="20"/>
          <w:szCs w:val="20"/>
          <w:lang w:eastAsia="zh-CN"/>
        </w:rPr>
        <w:t>B</w:t>
      </w:r>
      <w:proofErr w:type="spellEnd"/>
      <w:r w:rsidRPr="007C4EF4">
        <w:rPr>
          <w:sz w:val="20"/>
          <w:szCs w:val="20"/>
          <w:lang w:eastAsia="zh-CN"/>
        </w:rPr>
        <w:t xml:space="preserve"> RTT, which </w:t>
      </w:r>
      <w:r w:rsidR="00FF772D" w:rsidRPr="007C4EF4">
        <w:rPr>
          <w:rFonts w:hint="eastAsia"/>
          <w:sz w:val="20"/>
          <w:szCs w:val="20"/>
          <w:lang w:eastAsia="zh-CN"/>
        </w:rPr>
        <w:t xml:space="preserve">will </w:t>
      </w:r>
      <w:r w:rsidR="00D024E0" w:rsidRPr="007C4EF4">
        <w:rPr>
          <w:rFonts w:hint="eastAsia"/>
          <w:sz w:val="20"/>
          <w:szCs w:val="20"/>
          <w:lang w:eastAsia="zh-CN"/>
        </w:rPr>
        <w:t xml:space="preserve">require </w:t>
      </w:r>
      <w:r w:rsidR="00FF772D" w:rsidRPr="007C4EF4">
        <w:rPr>
          <w:rFonts w:hint="eastAsia"/>
          <w:sz w:val="20"/>
          <w:szCs w:val="20"/>
          <w:lang w:eastAsia="zh-CN"/>
        </w:rPr>
        <w:t>one</w:t>
      </w:r>
      <w:r w:rsidR="006B4FFB" w:rsidRPr="007C4EF4">
        <w:rPr>
          <w:rFonts w:hint="eastAsia"/>
          <w:sz w:val="20"/>
          <w:szCs w:val="20"/>
          <w:lang w:eastAsia="zh-CN"/>
        </w:rPr>
        <w:t xml:space="preserve"> larger PRACH detection window.</w:t>
      </w:r>
      <w:r w:rsidR="00D024E0" w:rsidRPr="007C4EF4">
        <w:rPr>
          <w:rFonts w:hint="eastAsia"/>
          <w:sz w:val="20"/>
          <w:szCs w:val="20"/>
          <w:lang w:eastAsia="zh-CN"/>
        </w:rPr>
        <w:t xml:space="preserve"> </w:t>
      </w:r>
      <w:r w:rsidR="00D024E0" w:rsidRPr="007C4EF4">
        <w:rPr>
          <w:sz w:val="20"/>
          <w:szCs w:val="20"/>
          <w:lang w:eastAsia="zh-CN"/>
        </w:rPr>
        <w:t>D</w:t>
      </w:r>
      <w:r w:rsidR="00D024E0" w:rsidRPr="007C4EF4">
        <w:rPr>
          <w:rFonts w:hint="eastAsia"/>
          <w:sz w:val="20"/>
          <w:szCs w:val="20"/>
          <w:lang w:eastAsia="zh-CN"/>
        </w:rPr>
        <w:t xml:space="preserve">ue to </w:t>
      </w:r>
      <w:r w:rsidR="00D024E0" w:rsidRPr="007C4EF4">
        <w:rPr>
          <w:sz w:val="20"/>
          <w:szCs w:val="20"/>
          <w:lang w:eastAsia="zh-CN"/>
        </w:rPr>
        <w:t>different</w:t>
      </w:r>
      <w:r w:rsidR="00D024E0" w:rsidRPr="007C4EF4">
        <w:rPr>
          <w:rFonts w:hint="eastAsia"/>
          <w:sz w:val="20"/>
          <w:szCs w:val="20"/>
          <w:lang w:eastAsia="zh-CN"/>
        </w:rPr>
        <w:t xml:space="preserve"> arrival timing, RACH detection will be problematic when </w:t>
      </w:r>
      <w:r w:rsidR="00D024E0" w:rsidRPr="007C4EF4">
        <w:rPr>
          <w:sz w:val="20"/>
          <w:szCs w:val="20"/>
          <w:lang w:eastAsia="zh-CN"/>
        </w:rPr>
        <w:t>multiple</w:t>
      </w:r>
      <w:r w:rsidR="00D024E0" w:rsidRPr="007C4EF4">
        <w:rPr>
          <w:rFonts w:hint="eastAsia"/>
          <w:sz w:val="20"/>
          <w:szCs w:val="20"/>
          <w:lang w:eastAsia="zh-CN"/>
        </w:rPr>
        <w:t xml:space="preserve"> users send the preamble </w:t>
      </w:r>
      <w:r w:rsidR="00D024E0" w:rsidRPr="007C4EF4">
        <w:rPr>
          <w:sz w:val="20"/>
          <w:szCs w:val="20"/>
          <w:lang w:eastAsia="zh-CN"/>
        </w:rPr>
        <w:t>simultaneously</w:t>
      </w:r>
      <w:r w:rsidR="00D024E0" w:rsidRPr="007C4EF4">
        <w:rPr>
          <w:rFonts w:hint="eastAsia"/>
          <w:sz w:val="20"/>
          <w:szCs w:val="20"/>
          <w:lang w:eastAsia="zh-CN"/>
        </w:rPr>
        <w:t xml:space="preserve">. </w:t>
      </w:r>
    </w:p>
    <w:p w:rsidR="00432C15" w:rsidRPr="007D2C5E" w:rsidRDefault="007D2C5E" w:rsidP="007D2C5E">
      <w:pPr>
        <w:rPr>
          <w:sz w:val="20"/>
          <w:szCs w:val="20"/>
          <w:lang w:eastAsia="zh-CN"/>
        </w:rPr>
      </w:pPr>
      <w:r w:rsidRPr="007D2C5E">
        <w:rPr>
          <w:sz w:val="20"/>
          <w:szCs w:val="20"/>
          <w:lang w:eastAsia="zh-CN"/>
        </w:rPr>
        <w:t>From the above analysis</w:t>
      </w:r>
      <w:r>
        <w:rPr>
          <w:rFonts w:hint="eastAsia"/>
          <w:sz w:val="20"/>
          <w:szCs w:val="20"/>
          <w:lang w:eastAsia="zh-CN"/>
        </w:rPr>
        <w:t>,</w:t>
      </w:r>
      <w:r w:rsidRPr="007D2C5E">
        <w:rPr>
          <w:sz w:val="20"/>
          <w:szCs w:val="20"/>
          <w:lang w:eastAsia="zh-CN"/>
        </w:rPr>
        <w:t xml:space="preserve"> it is clear that the correct </w:t>
      </w:r>
      <w:r w:rsidRPr="00747F27">
        <w:rPr>
          <w:sz w:val="20"/>
          <w:szCs w:val="20"/>
          <w:lang w:eastAsia="zh-CN"/>
        </w:rPr>
        <w:t xml:space="preserve">interpretation </w:t>
      </w:r>
      <w:r w:rsidRPr="007D2C5E">
        <w:rPr>
          <w:sz w:val="20"/>
          <w:szCs w:val="20"/>
          <w:lang w:eastAsia="zh-CN"/>
        </w:rPr>
        <w:t>should be the first one.</w:t>
      </w:r>
      <w:r w:rsidR="00432C15" w:rsidRPr="00540BA7">
        <w:rPr>
          <w:sz w:val="20"/>
          <w:szCs w:val="20"/>
          <w:lang w:eastAsia="zh-CN"/>
        </w:rPr>
        <w:t xml:space="preserve"> </w:t>
      </w:r>
      <w:r w:rsidR="00432C15" w:rsidRPr="00C71AE2">
        <w:rPr>
          <w:color w:val="000000" w:themeColor="text1"/>
          <w:sz w:val="20"/>
          <w:szCs w:val="20"/>
          <w:lang w:eastAsia="zh-CN"/>
        </w:rPr>
        <w:t xml:space="preserve">Therefore, </w:t>
      </w:r>
      <w:r w:rsidR="00432C15" w:rsidRPr="00C71AE2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="00432C15" w:rsidRPr="00C71AE2">
        <w:rPr>
          <w:color w:val="000000" w:themeColor="text1"/>
          <w:sz w:val="20"/>
          <w:szCs w:val="20"/>
          <w:lang w:eastAsia="zh-CN"/>
        </w:rPr>
        <w:t xml:space="preserve">or </w:t>
      </w:r>
      <w:r w:rsidR="00432C15" w:rsidRPr="00C71AE2">
        <w:rPr>
          <w:rFonts w:hint="eastAsia"/>
          <w:color w:val="000000" w:themeColor="text1"/>
          <w:sz w:val="20"/>
          <w:szCs w:val="20"/>
          <w:lang w:eastAsia="zh-CN"/>
        </w:rPr>
        <w:t xml:space="preserve">the retransmission of </w:t>
      </w:r>
      <w:r w:rsidR="00432C15" w:rsidRPr="00C71AE2">
        <w:rPr>
          <w:color w:val="000000" w:themeColor="text1"/>
          <w:sz w:val="20"/>
          <w:szCs w:val="20"/>
          <w:lang w:eastAsia="zh-CN"/>
        </w:rPr>
        <w:t>preamble</w:t>
      </w:r>
      <w:r w:rsidR="00432C15" w:rsidRPr="00C71AE2">
        <w:rPr>
          <w:rFonts w:hint="eastAsia"/>
          <w:color w:val="000000" w:themeColor="text1"/>
          <w:sz w:val="20"/>
          <w:szCs w:val="20"/>
          <w:lang w:eastAsia="zh-CN"/>
        </w:rPr>
        <w:t>, a</w:t>
      </w:r>
      <w:r w:rsidR="00432C15" w:rsidRPr="00C71AE2">
        <w:rPr>
          <w:color w:val="000000" w:themeColor="text1"/>
          <w:sz w:val="20"/>
          <w:szCs w:val="20"/>
          <w:lang w:eastAsia="zh-CN"/>
        </w:rPr>
        <w:t>n offset is necessary to be introduced here</w:t>
      </w:r>
      <w:r w:rsidR="00432C15" w:rsidRPr="00C71AE2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432C15" w:rsidRDefault="00432C15" w:rsidP="00432C15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1: 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>
        <w:rPr>
          <w:rFonts w:hint="eastAsia"/>
          <w:b/>
          <w:noProof/>
          <w:sz w:val="20"/>
          <w:szCs w:val="20"/>
          <w:lang w:eastAsia="zh-CN"/>
        </w:rPr>
        <w:t xml:space="preserve"> 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 w:rsidR="0058509F">
        <w:rPr>
          <w:rFonts w:hint="eastAsia"/>
          <w:b/>
          <w:noProof/>
          <w:sz w:val="20"/>
          <w:szCs w:val="20"/>
          <w:lang w:eastAsia="zh-CN"/>
        </w:rPr>
        <w:t xml:space="preserve">, otherwise, </w:t>
      </w:r>
      <w:r w:rsidR="00CF0C90">
        <w:rPr>
          <w:rFonts w:hint="eastAsia"/>
          <w:b/>
          <w:noProof/>
          <w:sz w:val="20"/>
          <w:szCs w:val="20"/>
          <w:lang w:eastAsia="zh-CN"/>
        </w:rPr>
        <w:t xml:space="preserve">large </w:t>
      </w:r>
      <w:r w:rsidR="0058509F">
        <w:rPr>
          <w:rFonts w:hint="eastAsia"/>
          <w:b/>
          <w:noProof/>
          <w:sz w:val="20"/>
          <w:szCs w:val="20"/>
          <w:lang w:eastAsia="zh-CN"/>
        </w:rPr>
        <w:t xml:space="preserve">preamble arrival timing </w:t>
      </w:r>
      <w:r w:rsidR="00CF0C90">
        <w:rPr>
          <w:rFonts w:hint="eastAsia"/>
          <w:b/>
          <w:noProof/>
          <w:sz w:val="20"/>
          <w:szCs w:val="20"/>
          <w:lang w:eastAsia="zh-CN"/>
        </w:rPr>
        <w:t xml:space="preserve">offset </w:t>
      </w:r>
      <w:r w:rsidR="00351622">
        <w:rPr>
          <w:rFonts w:hint="eastAsia"/>
          <w:b/>
          <w:noProof/>
          <w:sz w:val="20"/>
          <w:szCs w:val="20"/>
          <w:lang w:eastAsia="zh-CN"/>
        </w:rPr>
        <w:t xml:space="preserve">of multiple users </w:t>
      </w:r>
      <w:r w:rsidR="00590B14">
        <w:rPr>
          <w:rFonts w:hint="eastAsia"/>
          <w:b/>
          <w:noProof/>
          <w:sz w:val="20"/>
          <w:szCs w:val="20"/>
          <w:lang w:eastAsia="zh-CN"/>
        </w:rPr>
        <w:t>at</w:t>
      </w:r>
      <w:r w:rsidR="00590B14">
        <w:rPr>
          <w:rFonts w:hint="eastAsia"/>
          <w:b/>
          <w:noProof/>
          <w:sz w:val="20"/>
          <w:szCs w:val="20"/>
          <w:lang w:eastAsia="zh-CN"/>
        </w:rPr>
        <w:t xml:space="preserve"> base station</w:t>
      </w:r>
      <w:r w:rsidR="00590B14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="00351622">
        <w:rPr>
          <w:rFonts w:hint="eastAsia"/>
          <w:b/>
          <w:noProof/>
          <w:sz w:val="20"/>
          <w:szCs w:val="20"/>
          <w:lang w:eastAsia="zh-CN"/>
        </w:rPr>
        <w:t xml:space="preserve">will cause preamble detection </w:t>
      </w:r>
      <w:r w:rsidR="00CF0C90">
        <w:rPr>
          <w:rFonts w:hint="eastAsia"/>
          <w:b/>
          <w:noProof/>
          <w:sz w:val="20"/>
          <w:szCs w:val="20"/>
          <w:lang w:eastAsia="zh-CN"/>
        </w:rPr>
        <w:t>failure</w:t>
      </w:r>
      <w:r w:rsidR="00351622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432C15" w:rsidRPr="00DA48C5" w:rsidRDefault="00432C15" w:rsidP="00432C15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</w:p>
    <w:p w:rsidR="00432C15" w:rsidRPr="00F778EA" w:rsidRDefault="00432C15" w:rsidP="00432C15">
      <w:pPr>
        <w:pStyle w:val="1"/>
        <w:spacing w:line="360" w:lineRule="auto"/>
        <w:rPr>
          <w:lang w:eastAsia="zh-CN"/>
        </w:rPr>
      </w:pPr>
      <w:proofErr w:type="spellStart"/>
      <w:r>
        <w:t>K_</w:t>
      </w:r>
      <w:r w:rsidR="00A514EE">
        <w:rPr>
          <w:rFonts w:hint="eastAsia"/>
          <w:lang w:eastAsia="zh-CN"/>
        </w:rPr>
        <w:t>mac</w:t>
      </w:r>
      <w:proofErr w:type="spellEnd"/>
      <w:r>
        <w:t xml:space="preserve"> Handling</w:t>
      </w:r>
    </w:p>
    <w:p w:rsidR="00432C15" w:rsidRDefault="00432C15" w:rsidP="00432C15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In the last meeting, it has been agreed to use </w:t>
      </w:r>
      <w:proofErr w:type="spellStart"/>
      <w:r>
        <w:rPr>
          <w:rFonts w:hint="eastAsia"/>
          <w:sz w:val="20"/>
          <w:szCs w:val="20"/>
          <w:lang w:eastAsia="zh-CN"/>
        </w:rPr>
        <w:t>K_</w:t>
      </w:r>
      <w:r w:rsidR="00A514EE">
        <w:rPr>
          <w:rFonts w:hint="eastAsia"/>
          <w:sz w:val="20"/>
          <w:szCs w:val="20"/>
          <w:lang w:eastAsia="zh-CN"/>
        </w:rPr>
        <w:t>mac</w:t>
      </w:r>
      <w:proofErr w:type="spellEnd"/>
      <w:r>
        <w:rPr>
          <w:rFonts w:hint="eastAsia"/>
          <w:sz w:val="20"/>
          <w:szCs w:val="20"/>
          <w:lang w:eastAsia="zh-CN"/>
        </w:rPr>
        <w:t xml:space="preserve"> in </w:t>
      </w:r>
      <w:r w:rsidR="00A514EE">
        <w:rPr>
          <w:rFonts w:hint="eastAsia"/>
          <w:sz w:val="20"/>
          <w:szCs w:val="20"/>
          <w:lang w:eastAsia="zh-CN"/>
        </w:rPr>
        <w:t>PUR</w:t>
      </w:r>
      <w:r>
        <w:rPr>
          <w:rFonts w:hint="eastAsia"/>
          <w:sz w:val="20"/>
          <w:szCs w:val="20"/>
          <w:lang w:eastAsia="zh-CN"/>
        </w:rPr>
        <w:t>.</w:t>
      </w:r>
      <w:r w:rsidRPr="00C73504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Considering </w:t>
      </w:r>
      <w:r w:rsidR="00A514EE">
        <w:rPr>
          <w:rFonts w:hint="eastAsia"/>
          <w:sz w:val="20"/>
          <w:szCs w:val="20"/>
          <w:lang w:eastAsia="zh-CN"/>
        </w:rPr>
        <w:t xml:space="preserve">the discussions of </w:t>
      </w:r>
      <w:proofErr w:type="spellStart"/>
      <w:r>
        <w:rPr>
          <w:sz w:val="20"/>
          <w:szCs w:val="20"/>
          <w:lang w:eastAsia="zh-CN"/>
        </w:rPr>
        <w:t>K_</w:t>
      </w:r>
      <w:r w:rsidR="00A514EE">
        <w:rPr>
          <w:rFonts w:hint="eastAsia"/>
          <w:sz w:val="20"/>
          <w:szCs w:val="20"/>
          <w:lang w:eastAsia="zh-CN"/>
        </w:rPr>
        <w:t>mac</w:t>
      </w:r>
      <w:proofErr w:type="spellEnd"/>
      <w:r w:rsidR="00A514EE">
        <w:rPr>
          <w:rFonts w:hint="eastAsia"/>
          <w:sz w:val="20"/>
          <w:szCs w:val="20"/>
          <w:lang w:eastAsia="zh-CN"/>
        </w:rPr>
        <w:t xml:space="preserve"> in NR NTN</w:t>
      </w:r>
      <w:r>
        <w:rPr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>it</w:t>
      </w:r>
      <w:r>
        <w:rPr>
          <w:sz w:val="20"/>
          <w:szCs w:val="20"/>
          <w:lang w:eastAsia="zh-CN"/>
        </w:rPr>
        <w:t>’</w:t>
      </w:r>
      <w:r>
        <w:rPr>
          <w:rFonts w:hint="eastAsia"/>
          <w:sz w:val="20"/>
          <w:szCs w:val="20"/>
          <w:lang w:eastAsia="zh-CN"/>
        </w:rPr>
        <w:t xml:space="preserve">s </w:t>
      </w:r>
      <w:r>
        <w:rPr>
          <w:sz w:val="20"/>
          <w:szCs w:val="20"/>
          <w:lang w:eastAsia="zh-CN"/>
        </w:rPr>
        <w:t>recommended</w:t>
      </w:r>
      <w:r>
        <w:rPr>
          <w:rFonts w:hint="eastAsia"/>
          <w:sz w:val="20"/>
          <w:szCs w:val="20"/>
          <w:lang w:eastAsia="zh-CN"/>
        </w:rPr>
        <w:t xml:space="preserve"> to reuse the agreements in NR NTN.</w:t>
      </w:r>
    </w:p>
    <w:p w:rsidR="00A514EE" w:rsidRPr="00A514EE" w:rsidRDefault="00432C15" w:rsidP="00A514EE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>Proposa</w:t>
      </w:r>
      <w:r w:rsidRPr="00A514EE">
        <w:rPr>
          <w:b/>
          <w:color w:val="000000" w:themeColor="text1"/>
          <w:sz w:val="20"/>
          <w:szCs w:val="20"/>
          <w:lang w:eastAsia="zh-CN"/>
        </w:rPr>
        <w:t xml:space="preserve">l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2</w:t>
      </w:r>
      <w:r w:rsidRPr="00A514EE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="00A514EE" w:rsidRPr="00A514EE">
        <w:rPr>
          <w:b/>
          <w:color w:val="000000" w:themeColor="text1"/>
          <w:sz w:val="20"/>
          <w:szCs w:val="20"/>
          <w:lang w:eastAsia="zh-CN"/>
        </w:rPr>
        <w:t xml:space="preserve">For </w:t>
      </w:r>
      <w:proofErr w:type="spellStart"/>
      <w:r w:rsidR="00A514EE" w:rsidRPr="00A514EE">
        <w:rPr>
          <w:b/>
          <w:color w:val="000000" w:themeColor="text1"/>
          <w:sz w:val="20"/>
          <w:szCs w:val="20"/>
          <w:lang w:eastAsia="zh-CN"/>
        </w:rPr>
        <w:t>IoT</w:t>
      </w:r>
      <w:proofErr w:type="spellEnd"/>
      <w:r w:rsidR="00A514EE" w:rsidRPr="00A514EE">
        <w:rPr>
          <w:b/>
          <w:color w:val="000000" w:themeColor="text1"/>
          <w:sz w:val="20"/>
          <w:szCs w:val="20"/>
          <w:lang w:eastAsia="zh-CN"/>
        </w:rPr>
        <w:t xml:space="preserve"> NTN, with respect to the granularity, configuration, indication of </w:t>
      </w:r>
      <w:proofErr w:type="spellStart"/>
      <w:r w:rsidR="00A514EE" w:rsidRPr="00A514EE">
        <w:rPr>
          <w:b/>
          <w:color w:val="000000" w:themeColor="text1"/>
          <w:sz w:val="20"/>
          <w:szCs w:val="20"/>
          <w:lang w:eastAsia="zh-CN"/>
        </w:rPr>
        <w:t>K_</w:t>
      </w:r>
      <w:r w:rsidR="00A514EE">
        <w:rPr>
          <w:rFonts w:hint="eastAsia"/>
          <w:b/>
          <w:color w:val="000000" w:themeColor="text1"/>
          <w:sz w:val="20"/>
          <w:szCs w:val="20"/>
          <w:lang w:eastAsia="zh-CN"/>
        </w:rPr>
        <w:t>mac</w:t>
      </w:r>
      <w:proofErr w:type="spellEnd"/>
      <w:r w:rsidR="00A514EE" w:rsidRPr="00A514EE">
        <w:rPr>
          <w:b/>
          <w:color w:val="000000" w:themeColor="text1"/>
          <w:sz w:val="20"/>
          <w:szCs w:val="20"/>
          <w:lang w:eastAsia="zh-CN"/>
        </w:rPr>
        <w:t>, the mechanisms concluded in NR-NTN shall be taken as baseline.</w:t>
      </w:r>
    </w:p>
    <w:p w:rsidR="00432C15" w:rsidRPr="00A514EE" w:rsidRDefault="00432C15" w:rsidP="00432C15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</w:p>
    <w:p w:rsidR="00432C15" w:rsidRPr="004F058E" w:rsidRDefault="00432C15" w:rsidP="00432C15">
      <w:pPr>
        <w:pStyle w:val="1"/>
      </w:pPr>
      <w:r w:rsidRPr="004F058E">
        <w:t>TA reporting</w:t>
      </w:r>
    </w:p>
    <w:p w:rsidR="00432C15" w:rsidRDefault="00432C15" w:rsidP="00432C15">
      <w:pPr>
        <w:rPr>
          <w:color w:val="000000" w:themeColor="text1"/>
          <w:sz w:val="20"/>
          <w:szCs w:val="20"/>
          <w:lang w:eastAsia="zh-CN"/>
        </w:rPr>
      </w:pPr>
      <w:proofErr w:type="spellStart"/>
      <w:r w:rsidRPr="00510C35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Pr="00510C35">
        <w:rPr>
          <w:color w:val="000000" w:themeColor="text1"/>
          <w:sz w:val="20"/>
          <w:szCs w:val="20"/>
          <w:lang w:eastAsia="zh-CN"/>
        </w:rPr>
        <w:t>equent</w:t>
      </w:r>
      <w:r>
        <w:rPr>
          <w:rFonts w:hint="eastAsia"/>
          <w:color w:val="000000" w:themeColor="text1"/>
          <w:sz w:val="20"/>
          <w:szCs w:val="20"/>
          <w:lang w:eastAsia="zh-CN"/>
        </w:rPr>
        <w:t>ly</w:t>
      </w:r>
      <w:proofErr w:type="spellEnd"/>
      <w:r w:rsidRPr="00510C35">
        <w:rPr>
          <w:color w:val="000000" w:themeColor="text1"/>
          <w:sz w:val="20"/>
          <w:szCs w:val="20"/>
          <w:lang w:eastAsia="zh-CN"/>
        </w:rPr>
        <w:t xml:space="preserve"> UE-specific TA reporting may cause large signaling overhead and power consumption</w:t>
      </w:r>
      <w:r w:rsidRPr="00510C35">
        <w:rPr>
          <w:rFonts w:hint="eastAsia"/>
          <w:color w:val="000000" w:themeColor="text1"/>
          <w:sz w:val="20"/>
          <w:szCs w:val="20"/>
          <w:lang w:eastAsia="zh-CN"/>
        </w:rPr>
        <w:t>.</w:t>
      </w:r>
      <w:r w:rsidRPr="00F64280">
        <w:rPr>
          <w:color w:val="000000" w:themeColor="text1"/>
          <w:sz w:val="20"/>
          <w:szCs w:val="20"/>
          <w:lang w:eastAsia="zh-CN"/>
        </w:rPr>
        <w:t xml:space="preserve"> </w:t>
      </w:r>
      <w:r>
        <w:rPr>
          <w:color w:val="000000" w:themeColor="text1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hough periodical TA reporting is </w:t>
      </w:r>
      <w:r>
        <w:rPr>
          <w:color w:val="000000" w:themeColor="text1"/>
          <w:sz w:val="20"/>
          <w:szCs w:val="20"/>
          <w:lang w:eastAsia="zh-CN"/>
        </w:rPr>
        <w:t>beneficial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for timely TA tracking, however, in most of cases, for example, </w:t>
      </w:r>
      <w:r w:rsidRPr="00510C35">
        <w:rPr>
          <w:color w:val="000000" w:themeColor="text1"/>
          <w:sz w:val="20"/>
          <w:szCs w:val="20"/>
          <w:lang w:eastAsia="zh-CN"/>
        </w:rPr>
        <w:t>UE-specific TA</w:t>
      </w:r>
      <w:r w:rsidRPr="00510C35">
        <w:rPr>
          <w:rFonts w:hint="eastAsia"/>
          <w:color w:val="000000" w:themeColor="text1"/>
          <w:sz w:val="20"/>
          <w:szCs w:val="20"/>
          <w:lang w:eastAsia="zh-CN"/>
        </w:rPr>
        <w:t xml:space="preserve"> is relatively fixed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for a long period, which can cover small TA variation. </w:t>
      </w:r>
      <w:r w:rsidRPr="00056FBF">
        <w:rPr>
          <w:color w:val="000000" w:themeColor="text1"/>
          <w:sz w:val="20"/>
          <w:szCs w:val="20"/>
          <w:lang w:eastAsia="zh-CN"/>
        </w:rPr>
        <w:t xml:space="preserve">In this case, </w:t>
      </w:r>
      <w:r>
        <w:rPr>
          <w:rFonts w:hint="eastAsia"/>
          <w:color w:val="000000" w:themeColor="text1"/>
          <w:sz w:val="20"/>
          <w:szCs w:val="20"/>
          <w:lang w:eastAsia="zh-CN"/>
        </w:rPr>
        <w:t>it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>s suitable to</w:t>
      </w:r>
      <w:r>
        <w:rPr>
          <w:color w:val="000000" w:themeColor="text1"/>
          <w:sz w:val="20"/>
          <w:szCs w:val="20"/>
          <w:lang w:eastAsia="zh-CN"/>
        </w:rPr>
        <w:t xml:space="preserve"> set </w:t>
      </w:r>
      <w:r>
        <w:rPr>
          <w:rFonts w:hint="eastAsia"/>
          <w:color w:val="000000" w:themeColor="text1"/>
          <w:sz w:val="20"/>
          <w:szCs w:val="20"/>
          <w:lang w:eastAsia="zh-CN"/>
        </w:rPr>
        <w:t>one</w:t>
      </w:r>
      <w:r>
        <w:rPr>
          <w:color w:val="000000" w:themeColor="text1"/>
          <w:sz w:val="20"/>
          <w:szCs w:val="20"/>
          <w:lang w:eastAsia="zh-CN"/>
        </w:rPr>
        <w:t xml:space="preserve"> </w:t>
      </w:r>
      <w:r w:rsidRPr="00056FBF">
        <w:rPr>
          <w:color w:val="000000" w:themeColor="text1"/>
          <w:sz w:val="20"/>
          <w:szCs w:val="20"/>
          <w:lang w:eastAsia="zh-CN"/>
        </w:rPr>
        <w:t xml:space="preserve">threshold to trigger the aperiodic </w:t>
      </w:r>
      <w:r>
        <w:rPr>
          <w:rFonts w:hint="eastAsia"/>
          <w:color w:val="000000" w:themeColor="text1"/>
          <w:sz w:val="20"/>
          <w:szCs w:val="20"/>
          <w:lang w:eastAsia="zh-CN"/>
        </w:rPr>
        <w:t>TA reporting</w:t>
      </w:r>
      <w:r w:rsidRPr="00056FBF">
        <w:rPr>
          <w:color w:val="000000" w:themeColor="text1"/>
          <w:sz w:val="20"/>
          <w:szCs w:val="20"/>
          <w:lang w:eastAsia="zh-CN"/>
        </w:rPr>
        <w:t xml:space="preserve">. For example, </w:t>
      </w:r>
      <w:r>
        <w:rPr>
          <w:rFonts w:hint="eastAsia"/>
          <w:color w:val="000000" w:themeColor="text1"/>
          <w:sz w:val="20"/>
          <w:szCs w:val="20"/>
          <w:lang w:eastAsia="zh-CN"/>
        </w:rPr>
        <w:t>when TA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s change exceeds one threshold, UE will report one new TA to 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N</w:t>
      </w:r>
      <w:r w:rsidR="003B42FA">
        <w:rPr>
          <w:rFonts w:hint="eastAsia"/>
          <w:color w:val="000000" w:themeColor="text1"/>
          <w:sz w:val="20"/>
          <w:szCs w:val="20"/>
          <w:lang w:eastAsia="zh-CN"/>
        </w:rPr>
        <w:t>ode</w:t>
      </w:r>
      <w:r>
        <w:rPr>
          <w:rFonts w:hint="eastAsia"/>
          <w:color w:val="000000" w:themeColor="text1"/>
          <w:sz w:val="20"/>
          <w:szCs w:val="20"/>
          <w:lang w:eastAsia="zh-CN"/>
        </w:rPr>
        <w:t>B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 w:rsidRPr="008D5234">
        <w:rPr>
          <w:b/>
          <w:color w:val="000000" w:themeColor="text1"/>
          <w:sz w:val="20"/>
          <w:szCs w:val="20"/>
          <w:lang w:eastAsia="zh-CN"/>
        </w:rPr>
        <w:t>Proposal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3</w:t>
      </w:r>
      <w:r w:rsidRPr="008D5234">
        <w:rPr>
          <w:b/>
          <w:color w:val="000000" w:themeColor="text1"/>
          <w:sz w:val="20"/>
          <w:szCs w:val="20"/>
          <w:lang w:eastAsia="zh-CN"/>
        </w:rPr>
        <w:t xml:space="preserve">: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proofErr w:type="spellStart"/>
      <w:r>
        <w:rPr>
          <w:b/>
          <w:color w:val="000000" w:themeColor="text1"/>
          <w:sz w:val="20"/>
          <w:szCs w:val="20"/>
          <w:lang w:eastAsia="zh-CN"/>
        </w:rPr>
        <w:t>UE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_</w:t>
      </w:r>
      <w:r w:rsidRPr="00F87047">
        <w:rPr>
          <w:b/>
          <w:color w:val="000000" w:themeColor="text1"/>
          <w:sz w:val="20"/>
          <w:szCs w:val="20"/>
          <w:lang w:eastAsia="zh-CN"/>
        </w:rPr>
        <w:t>specific</w:t>
      </w:r>
      <w:proofErr w:type="spellEnd"/>
      <w:r w:rsidRPr="00F87047">
        <w:rPr>
          <w:b/>
          <w:color w:val="000000" w:themeColor="text1"/>
          <w:sz w:val="20"/>
          <w:szCs w:val="20"/>
          <w:lang w:eastAsia="zh-CN"/>
        </w:rPr>
        <w:t xml:space="preserve"> TA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reporting, b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oth </w:t>
      </w:r>
      <w:proofErr w:type="gram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e</w:t>
      </w:r>
      <w:r w:rsidRPr="008D5234">
        <w:rPr>
          <w:b/>
          <w:color w:val="000000" w:themeColor="text1"/>
          <w:sz w:val="20"/>
          <w:szCs w:val="20"/>
          <w:lang w:eastAsia="zh-CN"/>
        </w:rPr>
        <w:t>vent</w:t>
      </w:r>
      <w:proofErr w:type="gramEnd"/>
      <w:r w:rsidRPr="008D5234">
        <w:rPr>
          <w:b/>
          <w:color w:val="000000" w:themeColor="text1"/>
          <w:sz w:val="20"/>
          <w:szCs w:val="20"/>
          <w:lang w:eastAsia="zh-CN"/>
        </w:rPr>
        <w:t xml:space="preserve"> triggered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and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p</w:t>
      </w:r>
      <w:r w:rsidRPr="008D5234">
        <w:rPr>
          <w:b/>
          <w:color w:val="000000" w:themeColor="text1"/>
          <w:sz w:val="20"/>
          <w:szCs w:val="20"/>
          <w:lang w:eastAsia="zh-CN"/>
        </w:rPr>
        <w:t>eriodic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methods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>should be supported.</w:t>
      </w:r>
    </w:p>
    <w:p w:rsidR="00432C15" w:rsidRPr="003B7B0E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4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: One threshold is used for TA report triggering.</w:t>
      </w:r>
    </w:p>
    <w:p w:rsidR="00432C15" w:rsidRDefault="00432C15" w:rsidP="00432C15">
      <w:pPr>
        <w:rPr>
          <w:color w:val="000000" w:themeColor="text1"/>
          <w:sz w:val="20"/>
          <w:szCs w:val="20"/>
          <w:lang w:eastAsia="zh-CN"/>
        </w:rPr>
      </w:pPr>
      <w:r>
        <w:rPr>
          <w:rFonts w:hint="eastAsia"/>
          <w:color w:val="000000" w:themeColor="text1"/>
          <w:sz w:val="20"/>
          <w:szCs w:val="20"/>
          <w:lang w:eastAsia="zh-CN"/>
        </w:rPr>
        <w:lastRenderedPageBreak/>
        <w:t>In addition, in order to minimize reporting overhead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, it</w:t>
      </w:r>
      <w:r w:rsidRPr="00B14CAC">
        <w:rPr>
          <w:color w:val="000000" w:themeColor="text1"/>
          <w:sz w:val="20"/>
          <w:szCs w:val="20"/>
          <w:lang w:eastAsia="zh-CN"/>
        </w:rPr>
        <w:t>’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s d</w:t>
      </w:r>
      <w:r w:rsidRPr="00B14CAC">
        <w:rPr>
          <w:color w:val="000000" w:themeColor="text1"/>
          <w:sz w:val="20"/>
          <w:szCs w:val="20"/>
          <w:lang w:eastAsia="zh-CN"/>
        </w:rPr>
        <w:t xml:space="preserve">esirable 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that UE</w:t>
      </w:r>
      <w:r w:rsidRPr="00B14CAC">
        <w:rPr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only </w:t>
      </w:r>
      <w:r w:rsidRPr="00B14CAC">
        <w:rPr>
          <w:color w:val="000000" w:themeColor="text1"/>
          <w:sz w:val="20"/>
          <w:szCs w:val="20"/>
          <w:lang w:eastAsia="zh-CN"/>
        </w:rPr>
        <w:t>report</w:t>
      </w:r>
      <w:r>
        <w:rPr>
          <w:rFonts w:hint="eastAsia"/>
          <w:color w:val="000000" w:themeColor="text1"/>
          <w:sz w:val="20"/>
          <w:szCs w:val="20"/>
          <w:lang w:eastAsia="zh-CN"/>
        </w:rPr>
        <w:t>s</w:t>
      </w:r>
      <w:r w:rsidRPr="00B14CAC">
        <w:rPr>
          <w:color w:val="000000" w:themeColor="text1"/>
          <w:sz w:val="20"/>
          <w:szCs w:val="20"/>
          <w:lang w:eastAsia="zh-CN"/>
        </w:rPr>
        <w:t xml:space="preserve"> TA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change </w:t>
      </w:r>
      <w:r w:rsidRPr="008D5234">
        <w:rPr>
          <w:color w:val="000000" w:themeColor="text1"/>
          <w:sz w:val="20"/>
          <w:szCs w:val="20"/>
          <w:lang w:eastAsia="zh-CN"/>
        </w:rPr>
        <w:t>between current TA and previous TA</w:t>
      </w:r>
      <w:r w:rsidRPr="008D5234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with time range. </w:t>
      </w:r>
      <w:r>
        <w:rPr>
          <w:color w:val="000000" w:themeColor="text1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time range can be pre-configured, which can be mapped to one TA range and expressed by a few bits. </w:t>
      </w:r>
      <w:r>
        <w:rPr>
          <w:color w:val="000000" w:themeColor="text1"/>
          <w:sz w:val="20"/>
          <w:szCs w:val="20"/>
          <w:lang w:eastAsia="zh-CN"/>
        </w:rPr>
        <w:t>F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or example,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00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[-10ms, -5ms],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01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[-5ms, 0],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10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[0ms, 5ms],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11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[5ms, 10ms].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5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Pr="00F87047">
        <w:rPr>
          <w:b/>
          <w:color w:val="000000" w:themeColor="text1"/>
          <w:sz w:val="20"/>
          <w:szCs w:val="20"/>
          <w:lang w:eastAsia="zh-CN"/>
        </w:rPr>
        <w:t>Report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ing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differential 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TA between current TA and previous TA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is preferred.</w:t>
      </w:r>
    </w:p>
    <w:p w:rsidR="00432C15" w:rsidRPr="001C2966" w:rsidRDefault="00432C15" w:rsidP="00432C15">
      <w:pPr>
        <w:rPr>
          <w:color w:val="000000" w:themeColor="text1"/>
          <w:sz w:val="20"/>
          <w:szCs w:val="20"/>
          <w:lang w:eastAsia="zh-CN"/>
        </w:rPr>
      </w:pPr>
      <w:r>
        <w:rPr>
          <w:color w:val="000000" w:themeColor="text1"/>
          <w:sz w:val="20"/>
          <w:szCs w:val="20"/>
          <w:lang w:eastAsia="zh-CN"/>
        </w:rPr>
        <w:t>F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or the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design of TA reporting, RRC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or MAC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is preferred.</w:t>
      </w:r>
      <w:r w:rsidRPr="001C2966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Moreover, coarse TA change reporting can be used for reducing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overhead, rather than accurate Tc level reporting.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6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Using RRC </w:t>
      </w:r>
      <w:r>
        <w:rPr>
          <w:b/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</w:t>
      </w:r>
      <w:r w:rsidRPr="001C2966">
        <w:rPr>
          <w:b/>
          <w:color w:val="000000" w:themeColor="text1"/>
          <w:sz w:val="20"/>
          <w:szCs w:val="20"/>
          <w:lang w:eastAsia="zh-CN"/>
        </w:rPr>
        <w:t>r MAC 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to report </w:t>
      </w:r>
      <w:r w:rsidRPr="00F87047">
        <w:rPr>
          <w:b/>
          <w:color w:val="000000" w:themeColor="text1"/>
          <w:sz w:val="20"/>
          <w:szCs w:val="20"/>
          <w:lang w:eastAsia="zh-CN"/>
        </w:rPr>
        <w:t>TA</w:t>
      </w:r>
      <w:r w:rsidRPr="00301373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can be supported.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7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Utilize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ms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or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subframe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as the unit of reported TA.</w:t>
      </w:r>
      <w:bookmarkStart w:id="3" w:name="_GoBack"/>
      <w:bookmarkEnd w:id="3"/>
    </w:p>
    <w:p w:rsidR="00432C15" w:rsidRPr="00D050F7" w:rsidRDefault="00432C15" w:rsidP="00432C15">
      <w:pPr>
        <w:rPr>
          <w:color w:val="000000" w:themeColor="text1"/>
          <w:sz w:val="20"/>
          <w:szCs w:val="20"/>
          <w:lang w:eastAsia="zh-CN"/>
        </w:rPr>
      </w:pPr>
    </w:p>
    <w:p w:rsidR="00432C15" w:rsidRDefault="00432C15" w:rsidP="00432C15">
      <w:pPr>
        <w:pStyle w:val="1"/>
        <w:spacing w:line="360" w:lineRule="auto"/>
      </w:pPr>
      <w:r>
        <w:t>Conclusion</w:t>
      </w:r>
    </w:p>
    <w:p w:rsidR="00432C15" w:rsidRDefault="00432C15" w:rsidP="00432C15">
      <w:pPr>
        <w:rPr>
          <w:noProof/>
          <w:sz w:val="20"/>
          <w:szCs w:val="20"/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potential issues of </w:t>
      </w:r>
      <w:r w:rsidRPr="003D617A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 and presented a few enhancements to guarantee satellite IoT performance. </w:t>
      </w: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sum, the proposals are listed as follows:</w:t>
      </w:r>
    </w:p>
    <w:p w:rsidR="00432C15" w:rsidRPr="000765A4" w:rsidRDefault="00432C15" w:rsidP="00432C15">
      <w:pPr>
        <w:rPr>
          <w:noProof/>
          <w:sz w:val="20"/>
          <w:szCs w:val="20"/>
          <w:lang w:eastAsia="zh-CN"/>
        </w:rPr>
      </w:pPr>
    </w:p>
    <w:p w:rsidR="00E80F3B" w:rsidRDefault="00E80F3B" w:rsidP="00E80F3B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1: 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>
        <w:rPr>
          <w:rFonts w:hint="eastAsia"/>
          <w:b/>
          <w:noProof/>
          <w:sz w:val="20"/>
          <w:szCs w:val="20"/>
          <w:lang w:eastAsia="zh-CN"/>
        </w:rPr>
        <w:t xml:space="preserve"> 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>
        <w:rPr>
          <w:rFonts w:hint="eastAsia"/>
          <w:b/>
          <w:noProof/>
          <w:sz w:val="20"/>
          <w:szCs w:val="20"/>
          <w:lang w:eastAsia="zh-CN"/>
        </w:rPr>
        <w:t>, otherwise, large preamble arrival timing offset of multiple users at base station will cause preamble detection failure.</w:t>
      </w:r>
      <w:r w:rsidR="00943E34">
        <w:rPr>
          <w:rFonts w:hint="eastAsia"/>
          <w:b/>
          <w:noProof/>
          <w:sz w:val="20"/>
          <w:szCs w:val="20"/>
          <w:lang w:eastAsia="zh-CN"/>
        </w:rPr>
        <w:t xml:space="preserve"> </w:t>
      </w:r>
    </w:p>
    <w:p w:rsidR="00432C15" w:rsidRDefault="00432C15" w:rsidP="00432C15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 w:rsidR="00EB4B45">
        <w:rPr>
          <w:rFonts w:hint="eastAsia"/>
          <w:b/>
          <w:noProof/>
          <w:sz w:val="20"/>
          <w:szCs w:val="20"/>
          <w:lang w:eastAsia="zh-CN"/>
        </w:rPr>
        <w:t>2</w:t>
      </w:r>
      <w:r>
        <w:rPr>
          <w:rFonts w:hint="eastAsia"/>
          <w:b/>
          <w:noProof/>
          <w:sz w:val="20"/>
          <w:szCs w:val="20"/>
          <w:lang w:eastAsia="zh-CN"/>
        </w:rPr>
        <w:t xml:space="preserve">: </w:t>
      </w:r>
      <w:r w:rsidRPr="00C73504">
        <w:rPr>
          <w:b/>
          <w:noProof/>
          <w:sz w:val="20"/>
          <w:szCs w:val="20"/>
          <w:lang w:eastAsia="zh-CN"/>
        </w:rPr>
        <w:t>The UE-specific K_offset can be provided and updated</w:t>
      </w:r>
      <w:r>
        <w:rPr>
          <w:rFonts w:hint="eastAsia"/>
          <w:b/>
          <w:noProof/>
          <w:sz w:val="20"/>
          <w:szCs w:val="20"/>
          <w:lang w:eastAsia="zh-CN"/>
        </w:rPr>
        <w:t xml:space="preserve"> at least</w:t>
      </w:r>
      <w:r w:rsidRPr="00C73504">
        <w:rPr>
          <w:b/>
          <w:noProof/>
          <w:sz w:val="20"/>
          <w:szCs w:val="20"/>
          <w:lang w:eastAsia="zh-CN"/>
        </w:rPr>
        <w:t xml:space="preserve"> by network with MAC CE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 w:rsidRPr="008D5234">
        <w:rPr>
          <w:b/>
          <w:color w:val="000000" w:themeColor="text1"/>
          <w:sz w:val="20"/>
          <w:szCs w:val="20"/>
          <w:lang w:eastAsia="zh-CN"/>
        </w:rPr>
        <w:t>Proposal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3</w:t>
      </w:r>
      <w:r w:rsidRPr="008D5234">
        <w:rPr>
          <w:b/>
          <w:color w:val="000000" w:themeColor="text1"/>
          <w:sz w:val="20"/>
          <w:szCs w:val="20"/>
          <w:lang w:eastAsia="zh-CN"/>
        </w:rPr>
        <w:t xml:space="preserve">: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proofErr w:type="spellStart"/>
      <w:r>
        <w:rPr>
          <w:b/>
          <w:color w:val="000000" w:themeColor="text1"/>
          <w:sz w:val="20"/>
          <w:szCs w:val="20"/>
          <w:lang w:eastAsia="zh-CN"/>
        </w:rPr>
        <w:t>UE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_</w:t>
      </w:r>
      <w:r w:rsidRPr="00F87047">
        <w:rPr>
          <w:b/>
          <w:color w:val="000000" w:themeColor="text1"/>
          <w:sz w:val="20"/>
          <w:szCs w:val="20"/>
          <w:lang w:eastAsia="zh-CN"/>
        </w:rPr>
        <w:t>specific</w:t>
      </w:r>
      <w:proofErr w:type="spellEnd"/>
      <w:r w:rsidRPr="00F87047">
        <w:rPr>
          <w:b/>
          <w:color w:val="000000" w:themeColor="text1"/>
          <w:sz w:val="20"/>
          <w:szCs w:val="20"/>
          <w:lang w:eastAsia="zh-CN"/>
        </w:rPr>
        <w:t xml:space="preserve"> TA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reporting, b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oth </w:t>
      </w:r>
      <w:proofErr w:type="gram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e</w:t>
      </w:r>
      <w:r w:rsidRPr="008D5234">
        <w:rPr>
          <w:b/>
          <w:color w:val="000000" w:themeColor="text1"/>
          <w:sz w:val="20"/>
          <w:szCs w:val="20"/>
          <w:lang w:eastAsia="zh-CN"/>
        </w:rPr>
        <w:t>vent</w:t>
      </w:r>
      <w:proofErr w:type="gramEnd"/>
      <w:r w:rsidRPr="008D5234">
        <w:rPr>
          <w:b/>
          <w:color w:val="000000" w:themeColor="text1"/>
          <w:sz w:val="20"/>
          <w:szCs w:val="20"/>
          <w:lang w:eastAsia="zh-CN"/>
        </w:rPr>
        <w:t xml:space="preserve"> triggered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and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p</w:t>
      </w:r>
      <w:r w:rsidRPr="008D5234">
        <w:rPr>
          <w:b/>
          <w:color w:val="000000" w:themeColor="text1"/>
          <w:sz w:val="20"/>
          <w:szCs w:val="20"/>
          <w:lang w:eastAsia="zh-CN"/>
        </w:rPr>
        <w:t>eriodic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methods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>should be supported.</w:t>
      </w:r>
    </w:p>
    <w:p w:rsidR="00432C15" w:rsidRPr="003B7B0E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4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: One threshold is used for TA report triggering.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5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Pr="00F87047">
        <w:rPr>
          <w:b/>
          <w:color w:val="000000" w:themeColor="text1"/>
          <w:sz w:val="20"/>
          <w:szCs w:val="20"/>
          <w:lang w:eastAsia="zh-CN"/>
        </w:rPr>
        <w:t>Report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ing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differential 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TA between current TA and previous TA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is preferred.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6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Using RRC </w:t>
      </w:r>
      <w:r>
        <w:rPr>
          <w:b/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</w:t>
      </w:r>
      <w:r w:rsidRPr="001C2966">
        <w:rPr>
          <w:b/>
          <w:color w:val="000000" w:themeColor="text1"/>
          <w:sz w:val="20"/>
          <w:szCs w:val="20"/>
          <w:lang w:eastAsia="zh-CN"/>
        </w:rPr>
        <w:t>r MAC 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to report </w:t>
      </w:r>
      <w:r w:rsidRPr="00F87047">
        <w:rPr>
          <w:b/>
          <w:color w:val="000000" w:themeColor="text1"/>
          <w:sz w:val="20"/>
          <w:szCs w:val="20"/>
          <w:lang w:eastAsia="zh-CN"/>
        </w:rPr>
        <w:t>TA</w:t>
      </w:r>
      <w:r w:rsidRPr="00301373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can be supported.</w:t>
      </w:r>
    </w:p>
    <w:p w:rsidR="00432C15" w:rsidRDefault="00432C15" w:rsidP="00432C15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EB4B45">
        <w:rPr>
          <w:rFonts w:hint="eastAsia"/>
          <w:b/>
          <w:color w:val="000000" w:themeColor="text1"/>
          <w:sz w:val="20"/>
          <w:szCs w:val="20"/>
          <w:lang w:eastAsia="zh-CN"/>
        </w:rPr>
        <w:t>7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Utilize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ms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or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subframe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as the unit of reported TA.</w:t>
      </w:r>
    </w:p>
    <w:p w:rsidR="00432C15" w:rsidRPr="000A22ED" w:rsidRDefault="00432C15" w:rsidP="00432C15">
      <w:pPr>
        <w:spacing w:line="360" w:lineRule="auto"/>
        <w:rPr>
          <w:noProof/>
          <w:sz w:val="20"/>
          <w:szCs w:val="20"/>
          <w:lang w:eastAsia="zh-CN"/>
        </w:rPr>
      </w:pPr>
    </w:p>
    <w:p w:rsidR="00432C15" w:rsidRDefault="00432C15" w:rsidP="00432C15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432C15" w:rsidRPr="00EB4B45" w:rsidRDefault="00432C15" w:rsidP="00EB4B45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kern w:val="2"/>
          <w:sz w:val="20"/>
          <w:szCs w:val="20"/>
          <w:lang w:eastAsia="zh-CN"/>
        </w:rPr>
        <w:t>RAN1 #10</w:t>
      </w:r>
      <w:r>
        <w:rPr>
          <w:rFonts w:hint="eastAsia"/>
          <w:kern w:val="2"/>
          <w:sz w:val="20"/>
          <w:szCs w:val="20"/>
          <w:lang w:eastAsia="zh-CN"/>
        </w:rPr>
        <w:t>6</w:t>
      </w:r>
      <w:r w:rsidR="00EB4B45">
        <w:rPr>
          <w:rFonts w:hint="eastAsia"/>
          <w:kern w:val="2"/>
          <w:sz w:val="20"/>
          <w:szCs w:val="20"/>
          <w:lang w:eastAsia="zh-CN"/>
        </w:rPr>
        <w:t>b</w:t>
      </w:r>
      <w:r w:rsidRPr="00EB4B45">
        <w:rPr>
          <w:kern w:val="2"/>
          <w:sz w:val="20"/>
          <w:szCs w:val="20"/>
          <w:lang w:eastAsia="zh-CN"/>
        </w:rPr>
        <w:t>e Chairman notes</w:t>
      </w:r>
    </w:p>
    <w:p w:rsidR="00432C15" w:rsidRDefault="00432C15" w:rsidP="00432C15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rFonts w:hint="eastAsia"/>
          <w:kern w:val="2"/>
          <w:sz w:val="20"/>
          <w:szCs w:val="20"/>
          <w:lang w:eastAsia="zh-CN"/>
        </w:rPr>
        <w:t>3</w:t>
      </w:r>
      <w:r w:rsidRPr="00186FEE">
        <w:rPr>
          <w:rFonts w:hint="eastAsia"/>
          <w:kern w:val="2"/>
          <w:sz w:val="20"/>
          <w:szCs w:val="20"/>
          <w:lang w:eastAsia="zh-CN"/>
        </w:rPr>
        <w:t>GPP</w:t>
      </w:r>
      <w:r w:rsidRPr="00186FEE">
        <w:rPr>
          <w:kern w:val="2"/>
          <w:sz w:val="20"/>
          <w:szCs w:val="20"/>
          <w:lang w:eastAsia="zh-CN"/>
        </w:rPr>
        <w:t>, TR 38.</w:t>
      </w:r>
      <w:r>
        <w:rPr>
          <w:rFonts w:hint="eastAsia"/>
          <w:kern w:val="2"/>
          <w:sz w:val="20"/>
          <w:szCs w:val="20"/>
          <w:lang w:eastAsia="zh-CN"/>
        </w:rPr>
        <w:t>8</w:t>
      </w:r>
      <w:r w:rsidRPr="00186FEE">
        <w:rPr>
          <w:kern w:val="2"/>
          <w:sz w:val="20"/>
          <w:szCs w:val="20"/>
          <w:lang w:eastAsia="zh-CN"/>
        </w:rPr>
        <w:t>21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186FEE">
        <w:rPr>
          <w:kern w:val="2"/>
          <w:sz w:val="20"/>
          <w:szCs w:val="20"/>
          <w:lang w:eastAsia="zh-CN"/>
        </w:rPr>
        <w:t xml:space="preserve"> Solutions for NR to support non-terrestrial networks (NTN)</w:t>
      </w:r>
    </w:p>
    <w:p w:rsidR="0066539C" w:rsidRPr="00432C15" w:rsidRDefault="00432C15" w:rsidP="00432C15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E27D2B">
        <w:rPr>
          <w:kern w:val="2"/>
          <w:sz w:val="20"/>
          <w:szCs w:val="20"/>
          <w:lang w:eastAsia="zh-CN"/>
        </w:rPr>
        <w:t>3GPP TS 36.213: "Evolved Universal Terrestrial Radio Access (E-UTRA); Physical layer procedures".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</w:p>
    <w:sectPr w:rsidR="0066539C" w:rsidRPr="00432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EBD" w:rsidRDefault="00360EBD" w:rsidP="00630B06">
      <w:pPr>
        <w:spacing w:after="0"/>
      </w:pPr>
      <w:r>
        <w:separator/>
      </w:r>
    </w:p>
  </w:endnote>
  <w:endnote w:type="continuationSeparator" w:id="0">
    <w:p w:rsidR="00360EBD" w:rsidRDefault="00360EBD" w:rsidP="0063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EBD" w:rsidRDefault="00360EBD" w:rsidP="00630B06">
      <w:pPr>
        <w:spacing w:after="0"/>
      </w:pPr>
      <w:r>
        <w:separator/>
      </w:r>
    </w:p>
  </w:footnote>
  <w:footnote w:type="continuationSeparator" w:id="0">
    <w:p w:rsidR="00360EBD" w:rsidRDefault="00360EBD" w:rsidP="00630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C22A54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F0766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52A0D"/>
    <w:multiLevelType w:val="hybridMultilevel"/>
    <w:tmpl w:val="C0C4CB6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CE351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BA7813"/>
    <w:multiLevelType w:val="hybridMultilevel"/>
    <w:tmpl w:val="849E1DCE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D91E88"/>
    <w:multiLevelType w:val="hybridMultilevel"/>
    <w:tmpl w:val="E454E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9528C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C97547"/>
    <w:multiLevelType w:val="hybridMultilevel"/>
    <w:tmpl w:val="DD02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E5E8B"/>
    <w:multiLevelType w:val="hybridMultilevel"/>
    <w:tmpl w:val="9026826A"/>
    <w:lvl w:ilvl="0" w:tplc="04090015">
      <w:start w:val="1"/>
      <w:numFmt w:val="upp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29BD6244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FA3471"/>
    <w:multiLevelType w:val="hybridMultilevel"/>
    <w:tmpl w:val="0FE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6A7829"/>
    <w:multiLevelType w:val="hybridMultilevel"/>
    <w:tmpl w:val="E0188FE4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40A3736E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41E35865"/>
    <w:multiLevelType w:val="hybridMultilevel"/>
    <w:tmpl w:val="BD4E0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3137723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60" w:hanging="420"/>
      </w:p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4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F55CA1"/>
    <w:multiLevelType w:val="hybridMultilevel"/>
    <w:tmpl w:val="D9CE714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7A2057"/>
    <w:multiLevelType w:val="hybridMultilevel"/>
    <w:tmpl w:val="AF1C36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391782D"/>
    <w:multiLevelType w:val="hybridMultilevel"/>
    <w:tmpl w:val="2118D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E99408D"/>
    <w:multiLevelType w:val="singleLevel"/>
    <w:tmpl w:val="616E4BBC"/>
    <w:lvl w:ilvl="0">
      <w:numFmt w:val="bullet"/>
      <w:lvlText w:val=""/>
      <w:lvlJc w:val="left"/>
      <w:pPr>
        <w:tabs>
          <w:tab w:val="num" w:pos="405"/>
        </w:tabs>
        <w:ind w:left="405" w:hanging="405"/>
      </w:pPr>
      <w:rPr>
        <w:rFonts w:ascii="Monotype Sorts" w:eastAsia="宋体" w:hAnsi="Monotype Sorts" w:hint="default"/>
      </w:rPr>
    </w:lvl>
  </w:abstractNum>
  <w:abstractNum w:abstractNumId="33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CB68C0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72295F96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51754DC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7E943FDA"/>
    <w:multiLevelType w:val="hybridMultilevel"/>
    <w:tmpl w:val="AB3E0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F301A21"/>
    <w:multiLevelType w:val="hybridMultilevel"/>
    <w:tmpl w:val="3E640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31"/>
  </w:num>
  <w:num w:numId="6">
    <w:abstractNumId w:val="2"/>
  </w:num>
  <w:num w:numId="7">
    <w:abstractNumId w:val="27"/>
  </w:num>
  <w:num w:numId="8">
    <w:abstractNumId w:val="4"/>
  </w:num>
  <w:num w:numId="9">
    <w:abstractNumId w:val="37"/>
  </w:num>
  <w:num w:numId="10">
    <w:abstractNumId w:val="29"/>
  </w:num>
  <w:num w:numId="11">
    <w:abstractNumId w:val="1"/>
  </w:num>
  <w:num w:numId="12">
    <w:abstractNumId w:val="24"/>
  </w:num>
  <w:num w:numId="13">
    <w:abstractNumId w:val="7"/>
  </w:num>
  <w:num w:numId="14">
    <w:abstractNumId w:val="3"/>
  </w:num>
  <w:num w:numId="15">
    <w:abstractNumId w:val="32"/>
  </w:num>
  <w:num w:numId="16">
    <w:abstractNumId w:val="12"/>
  </w:num>
  <w:num w:numId="17">
    <w:abstractNumId w:val="10"/>
  </w:num>
  <w:num w:numId="18">
    <w:abstractNumId w:val="35"/>
  </w:num>
  <w:num w:numId="19">
    <w:abstractNumId w:val="24"/>
  </w:num>
  <w:num w:numId="20">
    <w:abstractNumId w:val="1"/>
  </w:num>
  <w:num w:numId="21">
    <w:abstractNumId w:val="26"/>
  </w:num>
  <w:num w:numId="22">
    <w:abstractNumId w:val="8"/>
  </w:num>
  <w:num w:numId="23">
    <w:abstractNumId w:val="30"/>
  </w:num>
  <w:num w:numId="24">
    <w:abstractNumId w:val="5"/>
  </w:num>
  <w:num w:numId="25">
    <w:abstractNumId w:val="23"/>
  </w:num>
  <w:num w:numId="26">
    <w:abstractNumId w:val="34"/>
  </w:num>
  <w:num w:numId="27">
    <w:abstractNumId w:val="21"/>
  </w:num>
  <w:num w:numId="28">
    <w:abstractNumId w:val="6"/>
  </w:num>
  <w:num w:numId="29">
    <w:abstractNumId w:val="36"/>
  </w:num>
  <w:num w:numId="30">
    <w:abstractNumId w:val="13"/>
  </w:num>
  <w:num w:numId="31">
    <w:abstractNumId w:val="18"/>
  </w:num>
  <w:num w:numId="32">
    <w:abstractNumId w:val="25"/>
  </w:num>
  <w:num w:numId="33">
    <w:abstractNumId w:val="28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16"/>
  </w:num>
  <w:num w:numId="37">
    <w:abstractNumId w:val="33"/>
  </w:num>
  <w:num w:numId="38">
    <w:abstractNumId w:val="11"/>
  </w:num>
  <w:num w:numId="39">
    <w:abstractNumId w:val="15"/>
  </w:num>
  <w:num w:numId="40">
    <w:abstractNumId w:val="38"/>
  </w:num>
  <w:num w:numId="41">
    <w:abstractNumId w:val="1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D6"/>
    <w:rsid w:val="000059C0"/>
    <w:rsid w:val="0000766F"/>
    <w:rsid w:val="0002420C"/>
    <w:rsid w:val="000253DB"/>
    <w:rsid w:val="00027C0A"/>
    <w:rsid w:val="00031CD5"/>
    <w:rsid w:val="00032164"/>
    <w:rsid w:val="000367D6"/>
    <w:rsid w:val="00070443"/>
    <w:rsid w:val="00073EF5"/>
    <w:rsid w:val="000765A4"/>
    <w:rsid w:val="0008195D"/>
    <w:rsid w:val="00090F9F"/>
    <w:rsid w:val="000A0A65"/>
    <w:rsid w:val="000A22ED"/>
    <w:rsid w:val="000A6E07"/>
    <w:rsid w:val="000A7758"/>
    <w:rsid w:val="000B20AC"/>
    <w:rsid w:val="000B63DA"/>
    <w:rsid w:val="000C4921"/>
    <w:rsid w:val="000C4999"/>
    <w:rsid w:val="000C6DC0"/>
    <w:rsid w:val="000C79F4"/>
    <w:rsid w:val="000D79DF"/>
    <w:rsid w:val="00102D9F"/>
    <w:rsid w:val="00103D67"/>
    <w:rsid w:val="00107FB3"/>
    <w:rsid w:val="00112E67"/>
    <w:rsid w:val="00115724"/>
    <w:rsid w:val="00120EF0"/>
    <w:rsid w:val="0012413F"/>
    <w:rsid w:val="00125709"/>
    <w:rsid w:val="00132BE5"/>
    <w:rsid w:val="00136B35"/>
    <w:rsid w:val="001378DE"/>
    <w:rsid w:val="00137D74"/>
    <w:rsid w:val="0014572F"/>
    <w:rsid w:val="00145863"/>
    <w:rsid w:val="001517A1"/>
    <w:rsid w:val="001635B0"/>
    <w:rsid w:val="00164FC4"/>
    <w:rsid w:val="00181B4B"/>
    <w:rsid w:val="0018338F"/>
    <w:rsid w:val="001852FC"/>
    <w:rsid w:val="00186E78"/>
    <w:rsid w:val="001A0824"/>
    <w:rsid w:val="001A3DA0"/>
    <w:rsid w:val="001B3F5E"/>
    <w:rsid w:val="001B543A"/>
    <w:rsid w:val="001B5BA6"/>
    <w:rsid w:val="001C2966"/>
    <w:rsid w:val="001D2A55"/>
    <w:rsid w:val="001D72AB"/>
    <w:rsid w:val="001E2208"/>
    <w:rsid w:val="001F73CE"/>
    <w:rsid w:val="00203366"/>
    <w:rsid w:val="0020485A"/>
    <w:rsid w:val="00205F8F"/>
    <w:rsid w:val="002126E3"/>
    <w:rsid w:val="00214FDA"/>
    <w:rsid w:val="00220C9F"/>
    <w:rsid w:val="0022376B"/>
    <w:rsid w:val="00224F5E"/>
    <w:rsid w:val="00240C8F"/>
    <w:rsid w:val="002438F8"/>
    <w:rsid w:val="00243D10"/>
    <w:rsid w:val="00245F7C"/>
    <w:rsid w:val="00266662"/>
    <w:rsid w:val="002710C3"/>
    <w:rsid w:val="0028724F"/>
    <w:rsid w:val="002A6F35"/>
    <w:rsid w:val="002B7CBE"/>
    <w:rsid w:val="002C3858"/>
    <w:rsid w:val="002C4534"/>
    <w:rsid w:val="002D6D21"/>
    <w:rsid w:val="002E5E43"/>
    <w:rsid w:val="002E6A0A"/>
    <w:rsid w:val="002F3873"/>
    <w:rsid w:val="002F4988"/>
    <w:rsid w:val="00301F0B"/>
    <w:rsid w:val="003047E6"/>
    <w:rsid w:val="00310C9A"/>
    <w:rsid w:val="00313F3B"/>
    <w:rsid w:val="00327F62"/>
    <w:rsid w:val="00332043"/>
    <w:rsid w:val="00336C52"/>
    <w:rsid w:val="00337B0B"/>
    <w:rsid w:val="00347052"/>
    <w:rsid w:val="00351622"/>
    <w:rsid w:val="0035650F"/>
    <w:rsid w:val="00360EBD"/>
    <w:rsid w:val="003756BA"/>
    <w:rsid w:val="00381D47"/>
    <w:rsid w:val="00382C3A"/>
    <w:rsid w:val="0038367C"/>
    <w:rsid w:val="003919E2"/>
    <w:rsid w:val="00391E34"/>
    <w:rsid w:val="003959B7"/>
    <w:rsid w:val="00395E6B"/>
    <w:rsid w:val="003A70CF"/>
    <w:rsid w:val="003B42FA"/>
    <w:rsid w:val="003B66E8"/>
    <w:rsid w:val="003B7B0E"/>
    <w:rsid w:val="003C6197"/>
    <w:rsid w:val="003D3CA0"/>
    <w:rsid w:val="003F76DD"/>
    <w:rsid w:val="003F7D5F"/>
    <w:rsid w:val="00400C53"/>
    <w:rsid w:val="00403D9B"/>
    <w:rsid w:val="00432920"/>
    <w:rsid w:val="00432C15"/>
    <w:rsid w:val="0043373E"/>
    <w:rsid w:val="0043380B"/>
    <w:rsid w:val="00436B97"/>
    <w:rsid w:val="00437DD5"/>
    <w:rsid w:val="00441BAA"/>
    <w:rsid w:val="00442A06"/>
    <w:rsid w:val="004704EA"/>
    <w:rsid w:val="00470B17"/>
    <w:rsid w:val="00483D79"/>
    <w:rsid w:val="0048630A"/>
    <w:rsid w:val="00486435"/>
    <w:rsid w:val="004960F7"/>
    <w:rsid w:val="004966B8"/>
    <w:rsid w:val="004A20D7"/>
    <w:rsid w:val="004A2E1C"/>
    <w:rsid w:val="004B79EF"/>
    <w:rsid w:val="004C1019"/>
    <w:rsid w:val="004C21BA"/>
    <w:rsid w:val="004C6821"/>
    <w:rsid w:val="004D0DA1"/>
    <w:rsid w:val="004D3557"/>
    <w:rsid w:val="004D44E6"/>
    <w:rsid w:val="004D583E"/>
    <w:rsid w:val="004D5C5B"/>
    <w:rsid w:val="004E32CA"/>
    <w:rsid w:val="004E7DFB"/>
    <w:rsid w:val="004F058E"/>
    <w:rsid w:val="00510C35"/>
    <w:rsid w:val="00513B8F"/>
    <w:rsid w:val="00522D21"/>
    <w:rsid w:val="00523C2A"/>
    <w:rsid w:val="00525DC4"/>
    <w:rsid w:val="005337DE"/>
    <w:rsid w:val="00540BA7"/>
    <w:rsid w:val="00552622"/>
    <w:rsid w:val="00553846"/>
    <w:rsid w:val="005540AD"/>
    <w:rsid w:val="00570CBC"/>
    <w:rsid w:val="00572012"/>
    <w:rsid w:val="005775AB"/>
    <w:rsid w:val="005822CC"/>
    <w:rsid w:val="0058263A"/>
    <w:rsid w:val="00584897"/>
    <w:rsid w:val="0058509F"/>
    <w:rsid w:val="00590B14"/>
    <w:rsid w:val="00597F39"/>
    <w:rsid w:val="005C0674"/>
    <w:rsid w:val="005C1486"/>
    <w:rsid w:val="005C3E43"/>
    <w:rsid w:val="005D6798"/>
    <w:rsid w:val="005E7F35"/>
    <w:rsid w:val="005F0FA0"/>
    <w:rsid w:val="005F45BD"/>
    <w:rsid w:val="005F5DCD"/>
    <w:rsid w:val="005F64F7"/>
    <w:rsid w:val="00604C6B"/>
    <w:rsid w:val="006172D8"/>
    <w:rsid w:val="00630B06"/>
    <w:rsid w:val="00636177"/>
    <w:rsid w:val="00640372"/>
    <w:rsid w:val="00640D54"/>
    <w:rsid w:val="00654B67"/>
    <w:rsid w:val="00655078"/>
    <w:rsid w:val="0066095F"/>
    <w:rsid w:val="0066539C"/>
    <w:rsid w:val="006658A4"/>
    <w:rsid w:val="0066640E"/>
    <w:rsid w:val="00673001"/>
    <w:rsid w:val="006746B2"/>
    <w:rsid w:val="0068031F"/>
    <w:rsid w:val="00685366"/>
    <w:rsid w:val="00693227"/>
    <w:rsid w:val="00695581"/>
    <w:rsid w:val="00696D1F"/>
    <w:rsid w:val="006A0569"/>
    <w:rsid w:val="006A2D12"/>
    <w:rsid w:val="006A7180"/>
    <w:rsid w:val="006B11A6"/>
    <w:rsid w:val="006B4FFB"/>
    <w:rsid w:val="006B7CDD"/>
    <w:rsid w:val="006D420C"/>
    <w:rsid w:val="006E1C68"/>
    <w:rsid w:val="006E2119"/>
    <w:rsid w:val="006E55F9"/>
    <w:rsid w:val="00702AFE"/>
    <w:rsid w:val="00711B06"/>
    <w:rsid w:val="00722CAC"/>
    <w:rsid w:val="00737229"/>
    <w:rsid w:val="00743628"/>
    <w:rsid w:val="00747F27"/>
    <w:rsid w:val="0075183C"/>
    <w:rsid w:val="007676C8"/>
    <w:rsid w:val="007702F9"/>
    <w:rsid w:val="007709E0"/>
    <w:rsid w:val="00782FC5"/>
    <w:rsid w:val="00784112"/>
    <w:rsid w:val="00791B51"/>
    <w:rsid w:val="007A332B"/>
    <w:rsid w:val="007B5A80"/>
    <w:rsid w:val="007B6D7E"/>
    <w:rsid w:val="007C37D4"/>
    <w:rsid w:val="007C4EF4"/>
    <w:rsid w:val="007C7CF9"/>
    <w:rsid w:val="007D2B63"/>
    <w:rsid w:val="007D2C5E"/>
    <w:rsid w:val="007E192D"/>
    <w:rsid w:val="007E1FE9"/>
    <w:rsid w:val="007E6F00"/>
    <w:rsid w:val="007F2363"/>
    <w:rsid w:val="007F3045"/>
    <w:rsid w:val="00807797"/>
    <w:rsid w:val="00814DC8"/>
    <w:rsid w:val="008157F1"/>
    <w:rsid w:val="00815B5A"/>
    <w:rsid w:val="00825493"/>
    <w:rsid w:val="00830597"/>
    <w:rsid w:val="00830D98"/>
    <w:rsid w:val="008324A1"/>
    <w:rsid w:val="008342D6"/>
    <w:rsid w:val="00837E78"/>
    <w:rsid w:val="008405A6"/>
    <w:rsid w:val="0084164D"/>
    <w:rsid w:val="00846354"/>
    <w:rsid w:val="00846374"/>
    <w:rsid w:val="0084667C"/>
    <w:rsid w:val="00853425"/>
    <w:rsid w:val="00853EF3"/>
    <w:rsid w:val="00863728"/>
    <w:rsid w:val="00870505"/>
    <w:rsid w:val="008717FB"/>
    <w:rsid w:val="008752D4"/>
    <w:rsid w:val="00876337"/>
    <w:rsid w:val="0087745B"/>
    <w:rsid w:val="00884EC3"/>
    <w:rsid w:val="00886ACF"/>
    <w:rsid w:val="0089346C"/>
    <w:rsid w:val="00893855"/>
    <w:rsid w:val="008A4105"/>
    <w:rsid w:val="008B2D8B"/>
    <w:rsid w:val="008B5DFD"/>
    <w:rsid w:val="008D7D8C"/>
    <w:rsid w:val="008E293A"/>
    <w:rsid w:val="008E57B1"/>
    <w:rsid w:val="008F463D"/>
    <w:rsid w:val="008F5E61"/>
    <w:rsid w:val="009062E7"/>
    <w:rsid w:val="00913636"/>
    <w:rsid w:val="009161C5"/>
    <w:rsid w:val="0093058C"/>
    <w:rsid w:val="00930811"/>
    <w:rsid w:val="00933004"/>
    <w:rsid w:val="00942814"/>
    <w:rsid w:val="00942BD2"/>
    <w:rsid w:val="00943E34"/>
    <w:rsid w:val="009456F5"/>
    <w:rsid w:val="00952695"/>
    <w:rsid w:val="00973307"/>
    <w:rsid w:val="00973EBA"/>
    <w:rsid w:val="00973F2D"/>
    <w:rsid w:val="00975C25"/>
    <w:rsid w:val="00985757"/>
    <w:rsid w:val="00990E17"/>
    <w:rsid w:val="009A0BB0"/>
    <w:rsid w:val="009A620C"/>
    <w:rsid w:val="009B1873"/>
    <w:rsid w:val="009B6A8C"/>
    <w:rsid w:val="009C07FF"/>
    <w:rsid w:val="009C3B85"/>
    <w:rsid w:val="009C51F0"/>
    <w:rsid w:val="009D134F"/>
    <w:rsid w:val="009D7F29"/>
    <w:rsid w:val="009E0D18"/>
    <w:rsid w:val="00A04D53"/>
    <w:rsid w:val="00A244FF"/>
    <w:rsid w:val="00A31A1D"/>
    <w:rsid w:val="00A353BA"/>
    <w:rsid w:val="00A441F4"/>
    <w:rsid w:val="00A514EE"/>
    <w:rsid w:val="00A52F1C"/>
    <w:rsid w:val="00A604A0"/>
    <w:rsid w:val="00A756A5"/>
    <w:rsid w:val="00A86282"/>
    <w:rsid w:val="00AC2178"/>
    <w:rsid w:val="00AD4E55"/>
    <w:rsid w:val="00AD6F6C"/>
    <w:rsid w:val="00AE44C4"/>
    <w:rsid w:val="00B04375"/>
    <w:rsid w:val="00B11F25"/>
    <w:rsid w:val="00B1496A"/>
    <w:rsid w:val="00B2427D"/>
    <w:rsid w:val="00B27273"/>
    <w:rsid w:val="00B33C20"/>
    <w:rsid w:val="00B60660"/>
    <w:rsid w:val="00B62E64"/>
    <w:rsid w:val="00B7025F"/>
    <w:rsid w:val="00B72156"/>
    <w:rsid w:val="00B73024"/>
    <w:rsid w:val="00B80797"/>
    <w:rsid w:val="00B934EF"/>
    <w:rsid w:val="00BA3377"/>
    <w:rsid w:val="00BA6288"/>
    <w:rsid w:val="00BB4857"/>
    <w:rsid w:val="00BC5E95"/>
    <w:rsid w:val="00BD158A"/>
    <w:rsid w:val="00BD7854"/>
    <w:rsid w:val="00BF515A"/>
    <w:rsid w:val="00C1251B"/>
    <w:rsid w:val="00C1668A"/>
    <w:rsid w:val="00C22D94"/>
    <w:rsid w:val="00C23A67"/>
    <w:rsid w:val="00C416DD"/>
    <w:rsid w:val="00C55CB3"/>
    <w:rsid w:val="00C61F3F"/>
    <w:rsid w:val="00C65B02"/>
    <w:rsid w:val="00C730E5"/>
    <w:rsid w:val="00C73504"/>
    <w:rsid w:val="00C76286"/>
    <w:rsid w:val="00C85EA7"/>
    <w:rsid w:val="00C87F48"/>
    <w:rsid w:val="00C9287C"/>
    <w:rsid w:val="00CB38AA"/>
    <w:rsid w:val="00CB3CA0"/>
    <w:rsid w:val="00CC10B9"/>
    <w:rsid w:val="00CE7994"/>
    <w:rsid w:val="00CF03A9"/>
    <w:rsid w:val="00CF0C90"/>
    <w:rsid w:val="00CF228C"/>
    <w:rsid w:val="00D003E9"/>
    <w:rsid w:val="00D00B28"/>
    <w:rsid w:val="00D024E0"/>
    <w:rsid w:val="00D02888"/>
    <w:rsid w:val="00D03836"/>
    <w:rsid w:val="00D03855"/>
    <w:rsid w:val="00D050F7"/>
    <w:rsid w:val="00D164F8"/>
    <w:rsid w:val="00D1795C"/>
    <w:rsid w:val="00D31BD8"/>
    <w:rsid w:val="00D352FF"/>
    <w:rsid w:val="00D41AAB"/>
    <w:rsid w:val="00D44B52"/>
    <w:rsid w:val="00D50F23"/>
    <w:rsid w:val="00D57E55"/>
    <w:rsid w:val="00D6205B"/>
    <w:rsid w:val="00D70C55"/>
    <w:rsid w:val="00D71E69"/>
    <w:rsid w:val="00D72D22"/>
    <w:rsid w:val="00D751F8"/>
    <w:rsid w:val="00D81411"/>
    <w:rsid w:val="00D839BB"/>
    <w:rsid w:val="00D87A97"/>
    <w:rsid w:val="00D93D35"/>
    <w:rsid w:val="00D96192"/>
    <w:rsid w:val="00D96B42"/>
    <w:rsid w:val="00DA48C5"/>
    <w:rsid w:val="00DA543A"/>
    <w:rsid w:val="00DB0E9E"/>
    <w:rsid w:val="00DB3F7F"/>
    <w:rsid w:val="00DC744A"/>
    <w:rsid w:val="00DC7C85"/>
    <w:rsid w:val="00DD461C"/>
    <w:rsid w:val="00DE037D"/>
    <w:rsid w:val="00DE1055"/>
    <w:rsid w:val="00DE342C"/>
    <w:rsid w:val="00DF3EC3"/>
    <w:rsid w:val="00E0205F"/>
    <w:rsid w:val="00E079E1"/>
    <w:rsid w:val="00E12627"/>
    <w:rsid w:val="00E144E9"/>
    <w:rsid w:val="00E240FF"/>
    <w:rsid w:val="00E33E8B"/>
    <w:rsid w:val="00E40CB1"/>
    <w:rsid w:val="00E50F19"/>
    <w:rsid w:val="00E516A5"/>
    <w:rsid w:val="00E5517F"/>
    <w:rsid w:val="00E574EB"/>
    <w:rsid w:val="00E6172F"/>
    <w:rsid w:val="00E627E0"/>
    <w:rsid w:val="00E71517"/>
    <w:rsid w:val="00E7365A"/>
    <w:rsid w:val="00E73DC6"/>
    <w:rsid w:val="00E80F3B"/>
    <w:rsid w:val="00E90BF8"/>
    <w:rsid w:val="00E973EB"/>
    <w:rsid w:val="00EA0554"/>
    <w:rsid w:val="00EB4B45"/>
    <w:rsid w:val="00EB77EA"/>
    <w:rsid w:val="00EC11D5"/>
    <w:rsid w:val="00EC53FE"/>
    <w:rsid w:val="00EC567A"/>
    <w:rsid w:val="00EC5D6D"/>
    <w:rsid w:val="00EC7AC2"/>
    <w:rsid w:val="00EC7CF1"/>
    <w:rsid w:val="00ED1928"/>
    <w:rsid w:val="00ED62B7"/>
    <w:rsid w:val="00ED7C66"/>
    <w:rsid w:val="00EF76D0"/>
    <w:rsid w:val="00F05089"/>
    <w:rsid w:val="00F13519"/>
    <w:rsid w:val="00F156AA"/>
    <w:rsid w:val="00F15939"/>
    <w:rsid w:val="00F24596"/>
    <w:rsid w:val="00F30CE0"/>
    <w:rsid w:val="00F33502"/>
    <w:rsid w:val="00F356AC"/>
    <w:rsid w:val="00F36EE4"/>
    <w:rsid w:val="00F444DC"/>
    <w:rsid w:val="00F519B9"/>
    <w:rsid w:val="00F53DF6"/>
    <w:rsid w:val="00F54F7D"/>
    <w:rsid w:val="00F64280"/>
    <w:rsid w:val="00F67EA0"/>
    <w:rsid w:val="00F70C23"/>
    <w:rsid w:val="00F778EA"/>
    <w:rsid w:val="00F83FA1"/>
    <w:rsid w:val="00F85664"/>
    <w:rsid w:val="00FB3A05"/>
    <w:rsid w:val="00FB50D7"/>
    <w:rsid w:val="00FC6C7B"/>
    <w:rsid w:val="00FD0FAA"/>
    <w:rsid w:val="00FD421C"/>
    <w:rsid w:val="00FD465A"/>
    <w:rsid w:val="00FE4A17"/>
    <w:rsid w:val="00FF25D2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1341</Words>
  <Characters>7644</Characters>
  <Application>Microsoft Office Word</Application>
  <DocSecurity>0</DocSecurity>
  <Lines>63</Lines>
  <Paragraphs>17</Paragraphs>
  <ScaleCrop>false</ScaleCrop>
  <Company/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汤文</dc:creator>
  <cp:lastModifiedBy>缪德山</cp:lastModifiedBy>
  <cp:revision>47</cp:revision>
  <dcterms:created xsi:type="dcterms:W3CDTF">2021-10-27T02:59:00Z</dcterms:created>
  <dcterms:modified xsi:type="dcterms:W3CDTF">2021-11-06T03:44:00Z</dcterms:modified>
</cp:coreProperties>
</file>